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73" w:rsidRPr="00BF5ECA" w:rsidRDefault="002E6673" w:rsidP="002E6673">
      <w:pPr>
        <w:spacing w:after="0" w:line="240" w:lineRule="auto"/>
        <w:jc w:val="both"/>
        <w:rPr>
          <w:rFonts w:cstheme="minorHAnsi"/>
          <w:b/>
        </w:rPr>
      </w:pPr>
      <w:r w:rsidRPr="00BF5ECA">
        <w:rPr>
          <w:rFonts w:cstheme="minorHAnsi"/>
          <w:b/>
        </w:rPr>
        <w:t>Bacterial and Viral   diseases of Wildlife and Zoo animals and their treatment:</w:t>
      </w:r>
    </w:p>
    <w:p w:rsidR="002E6673" w:rsidRPr="00BF5ECA"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b/>
        </w:rPr>
      </w:pPr>
      <w:r w:rsidRPr="00BF5ECA">
        <w:rPr>
          <w:rFonts w:cstheme="minorHAnsi"/>
          <w:b/>
        </w:rPr>
        <w:t>Common bacterial diseases found in Wild and Zoo animals</w:t>
      </w:r>
    </w:p>
    <w:p w:rsidR="002E6673" w:rsidRPr="00BF5ECA"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b/>
          <w:u w:val="single"/>
        </w:rPr>
      </w:pPr>
      <w:r w:rsidRPr="00BF5ECA">
        <w:rPr>
          <w:rFonts w:cstheme="minorHAnsi"/>
          <w:b/>
        </w:rPr>
        <w:t>1.</w:t>
      </w:r>
      <w:r w:rsidRPr="00BF5ECA">
        <w:rPr>
          <w:rFonts w:cstheme="minorHAnsi"/>
          <w:b/>
          <w:u w:val="single"/>
        </w:rPr>
        <w:t xml:space="preserve"> </w:t>
      </w:r>
      <w:proofErr w:type="spellStart"/>
      <w:r w:rsidRPr="00BF5ECA">
        <w:rPr>
          <w:rFonts w:cstheme="minorHAnsi"/>
          <w:b/>
          <w:u w:val="single"/>
        </w:rPr>
        <w:t>Anthrtax</w:t>
      </w:r>
      <w:proofErr w:type="spellEnd"/>
    </w:p>
    <w:p w:rsidR="002E6673" w:rsidRPr="00BF5ECA"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rPr>
      </w:pPr>
      <w:r w:rsidRPr="00BF5ECA">
        <w:rPr>
          <w:rFonts w:cstheme="minorHAnsi"/>
          <w:b/>
        </w:rPr>
        <w:t>Causative organism</w:t>
      </w:r>
      <w:r w:rsidRPr="00BF5ECA">
        <w:rPr>
          <w:rFonts w:cstheme="minorHAnsi"/>
        </w:rPr>
        <w:t xml:space="preserve">:  Bacillus </w:t>
      </w:r>
      <w:proofErr w:type="spellStart"/>
      <w:r w:rsidRPr="00BF5ECA">
        <w:rPr>
          <w:rFonts w:cstheme="minorHAnsi"/>
        </w:rPr>
        <w:t>anthracis</w:t>
      </w:r>
      <w:proofErr w:type="spellEnd"/>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Animals affected</w:t>
      </w:r>
      <w:r w:rsidRPr="00BF5ECA">
        <w:rPr>
          <w:rFonts w:cstheme="minorHAnsi"/>
        </w:rPr>
        <w:t>: Primarily a disease of mammals and most prevalent in herbivores especially in ruminants. Incidental outbreak occurs in Carnivores and Omnivores.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Source of infection</w:t>
      </w:r>
      <w:r w:rsidRPr="00BF5ECA">
        <w:rPr>
          <w:rFonts w:cstheme="minorHAnsi"/>
        </w:rPr>
        <w:t>: Anthrax spores present in affected animal carcasses and in old livestock burial places. Anthrax continues as endemic/ epidemic in many Wildlife protected areas of the world.</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Transmission:</w:t>
      </w:r>
      <w:r w:rsidRPr="00BF5ECA">
        <w:rPr>
          <w:rFonts w:cstheme="minorHAnsi"/>
        </w:rPr>
        <w:t xml:space="preserve"> </w:t>
      </w:r>
      <w:proofErr w:type="spellStart"/>
      <w:r w:rsidRPr="00BF5ECA">
        <w:rPr>
          <w:rFonts w:cstheme="minorHAnsi"/>
        </w:rPr>
        <w:t>Sporulation</w:t>
      </w:r>
      <w:proofErr w:type="spellEnd"/>
      <w:r w:rsidRPr="00BF5ECA">
        <w:rPr>
          <w:rFonts w:cstheme="minorHAnsi"/>
        </w:rPr>
        <w:t xml:space="preserve"> occurs when a fresh infected carcass is opened and exposed to surrounding oxygen in the air. Putrefactive organism generally dies in the tissue of a carcass if unopened.</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rPr>
      </w:pPr>
      <w:r w:rsidRPr="00BF5ECA">
        <w:rPr>
          <w:rFonts w:cstheme="minorHAnsi"/>
          <w:b/>
        </w:rPr>
        <w:t>Diagnosis:</w:t>
      </w:r>
    </w:p>
    <w:p w:rsidR="002E6673" w:rsidRPr="00BF5ECA" w:rsidRDefault="002E6673" w:rsidP="002E6673">
      <w:pPr>
        <w:spacing w:after="0" w:line="240" w:lineRule="auto"/>
        <w:jc w:val="both"/>
        <w:rPr>
          <w:rFonts w:cstheme="minorHAnsi"/>
        </w:rPr>
      </w:pPr>
      <w:r w:rsidRPr="00BF5ECA">
        <w:rPr>
          <w:rFonts w:cstheme="minorHAnsi"/>
        </w:rPr>
        <w:t xml:space="preserve"> </w:t>
      </w:r>
    </w:p>
    <w:p w:rsidR="002E6673" w:rsidRPr="00BF5ECA" w:rsidRDefault="002E6673" w:rsidP="002E6673">
      <w:pPr>
        <w:spacing w:after="0" w:line="240" w:lineRule="auto"/>
        <w:jc w:val="both"/>
        <w:rPr>
          <w:rFonts w:cstheme="minorHAnsi"/>
        </w:rPr>
      </w:pPr>
      <w:r w:rsidRPr="00BF5ECA">
        <w:rPr>
          <w:rFonts w:cstheme="minorHAnsi"/>
          <w:b/>
        </w:rPr>
        <w:t>Clinical diagnosis</w:t>
      </w:r>
      <w:proofErr w:type="gramStart"/>
      <w:r w:rsidRPr="00BF5ECA">
        <w:rPr>
          <w:rFonts w:cstheme="minorHAnsi"/>
        </w:rPr>
        <w:t>:-</w:t>
      </w:r>
      <w:proofErr w:type="gramEnd"/>
      <w:r w:rsidRPr="00BF5ECA">
        <w:rPr>
          <w:rFonts w:cstheme="minorHAnsi"/>
        </w:rPr>
        <w:t xml:space="preserve"> In herbivores, the animal die  suddenly without showing any sign of illness in </w:t>
      </w:r>
      <w:proofErr w:type="spellStart"/>
      <w:r w:rsidRPr="00BF5ECA">
        <w:rPr>
          <w:rFonts w:cstheme="minorHAnsi"/>
        </w:rPr>
        <w:t>peracute</w:t>
      </w:r>
      <w:proofErr w:type="spellEnd"/>
      <w:r w:rsidRPr="00BF5ECA">
        <w:rPr>
          <w:rFonts w:cstheme="minorHAnsi"/>
        </w:rPr>
        <w:t xml:space="preserve"> and acute  cases. </w:t>
      </w:r>
      <w:proofErr w:type="gramStart"/>
      <w:r w:rsidRPr="00BF5ECA">
        <w:rPr>
          <w:rFonts w:cstheme="minorHAnsi"/>
        </w:rPr>
        <w:t>Oozing of blood from natural orifices after death of animal.</w:t>
      </w:r>
      <w:proofErr w:type="gramEnd"/>
      <w:r w:rsidRPr="00BF5ECA">
        <w:rPr>
          <w:rFonts w:cstheme="minorHAnsi"/>
        </w:rPr>
        <w:t xml:space="preserve"> Omnivore and Carnivores usually suffer from sub acute to chronic form of disease showing subcutaneous edematous swelling of the face, throat and neck.</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Laboratory diagnosis</w:t>
      </w:r>
      <w:r w:rsidRPr="00BF5ECA">
        <w:rPr>
          <w:rFonts w:cstheme="minorHAnsi"/>
        </w:rPr>
        <w:t>: Isolation of organism from infected animal.</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Prevention and management</w:t>
      </w:r>
      <w:r w:rsidRPr="00BF5ECA">
        <w:rPr>
          <w:rFonts w:cstheme="minorHAnsi"/>
        </w:rPr>
        <w:t>:  Vaccination of domesticated animals having past record of the disease around the protected area. Carcass should not be opened if suspected for Anthrax. Carcass should be deep buried using disinfectant material. Disinfect the surface area contaminated by carcass.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Treatment:</w:t>
      </w:r>
      <w:r w:rsidRPr="00BF5ECA">
        <w:rPr>
          <w:rFonts w:cstheme="minorHAnsi"/>
        </w:rPr>
        <w:t xml:space="preserve">  No scope for treatment due to sudden death.</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u w:val="single"/>
        </w:rPr>
      </w:pPr>
      <w:r w:rsidRPr="00BF5ECA">
        <w:rPr>
          <w:rFonts w:cstheme="minorHAnsi"/>
          <w:b/>
        </w:rPr>
        <w:t xml:space="preserve">2. </w:t>
      </w:r>
      <w:r w:rsidRPr="00BF5ECA">
        <w:rPr>
          <w:rFonts w:cstheme="minorHAnsi"/>
          <w:b/>
          <w:u w:val="single"/>
        </w:rPr>
        <w:t>Tuberculosis</w:t>
      </w:r>
    </w:p>
    <w:p w:rsidR="002E6673" w:rsidRPr="00BF5ECA"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rPr>
      </w:pPr>
      <w:r w:rsidRPr="00BF5ECA">
        <w:rPr>
          <w:rFonts w:cstheme="minorHAnsi"/>
          <w:b/>
        </w:rPr>
        <w:t>Causative organism</w:t>
      </w:r>
      <w:r w:rsidRPr="00BF5ECA">
        <w:rPr>
          <w:rFonts w:cstheme="minorHAnsi"/>
        </w:rPr>
        <w:t xml:space="preserve">:  Mycobacterium tuberculosis; Mycobacterium </w:t>
      </w:r>
      <w:proofErr w:type="spellStart"/>
      <w:r w:rsidRPr="00BF5ECA">
        <w:rPr>
          <w:rFonts w:cstheme="minorHAnsi"/>
        </w:rPr>
        <w:t>bovis</w:t>
      </w:r>
      <w:proofErr w:type="spellEnd"/>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Animals affected</w:t>
      </w:r>
      <w:r w:rsidRPr="00BF5ECA">
        <w:rPr>
          <w:rFonts w:cstheme="minorHAnsi"/>
        </w:rPr>
        <w:t xml:space="preserve">: Free ranging wild animals are rarely affected by Tuberculosis. The disease is a grave concern in Zoological collections. The disease is common in Asian Elephants, </w:t>
      </w:r>
      <w:proofErr w:type="spellStart"/>
      <w:r w:rsidRPr="00BF5ECA">
        <w:rPr>
          <w:rFonts w:cstheme="minorHAnsi"/>
        </w:rPr>
        <w:t>Deers</w:t>
      </w:r>
      <w:proofErr w:type="spellEnd"/>
      <w:r w:rsidRPr="00BF5ECA">
        <w:rPr>
          <w:rFonts w:cstheme="minorHAnsi"/>
        </w:rPr>
        <w:t xml:space="preserve">, Bison, Primates, Hippopotamus, Rhinoceros, Giraffe, </w:t>
      </w:r>
      <w:proofErr w:type="gramStart"/>
      <w:r w:rsidRPr="00BF5ECA">
        <w:rPr>
          <w:rFonts w:cstheme="minorHAnsi"/>
        </w:rPr>
        <w:t>Ostrich</w:t>
      </w:r>
      <w:proofErr w:type="gramEnd"/>
      <w:r w:rsidRPr="00BF5ECA">
        <w:rPr>
          <w:rFonts w:cstheme="minorHAnsi"/>
        </w:rPr>
        <w:t xml:space="preserve">.  Occasionally, captive carnivores i.e. Common Leopard, Snow Leopard, Lion and Tiger are also affected by Mycobacterium </w:t>
      </w:r>
      <w:proofErr w:type="spellStart"/>
      <w:r w:rsidRPr="00BF5ECA">
        <w:rPr>
          <w:rFonts w:cstheme="minorHAnsi"/>
        </w:rPr>
        <w:t>bovis</w:t>
      </w:r>
      <w:proofErr w:type="spellEnd"/>
      <w:r w:rsidRPr="00BF5ECA">
        <w:rPr>
          <w:rFonts w:cstheme="minorHAnsi"/>
        </w:rPr>
        <w:t xml:space="preserve"> which is probably due to eating of contaminated meat. African Elephants are rarely affected by this disease.</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 xml:space="preserve">Source of infection: </w:t>
      </w:r>
      <w:r w:rsidRPr="00BF5ECA">
        <w:rPr>
          <w:rFonts w:cstheme="minorHAnsi"/>
        </w:rPr>
        <w:t>This is the disease of captivity with occasional evidence of the disease in free ranging wild populations. Infection is caused by contact with infected human or non human primate. Rhesus monkeys are particularly susceptible to this disease and are the major source of infection.</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 xml:space="preserve">Transmission: </w:t>
      </w:r>
      <w:r w:rsidRPr="00BF5ECA">
        <w:rPr>
          <w:rFonts w:cstheme="minorHAnsi"/>
        </w:rPr>
        <w:t xml:space="preserve">The disease is transmitted by nasal discharge, </w:t>
      </w:r>
      <w:proofErr w:type="spellStart"/>
      <w:r w:rsidRPr="00BF5ECA">
        <w:rPr>
          <w:rFonts w:cstheme="minorHAnsi"/>
        </w:rPr>
        <w:t>lacrimal</w:t>
      </w:r>
      <w:proofErr w:type="spellEnd"/>
      <w:r w:rsidRPr="00BF5ECA">
        <w:rPr>
          <w:rFonts w:cstheme="minorHAnsi"/>
        </w:rPr>
        <w:t xml:space="preserve"> secretion of infected animal. </w:t>
      </w:r>
      <w:proofErr w:type="gramStart"/>
      <w:r w:rsidRPr="00BF5ECA">
        <w:rPr>
          <w:rFonts w:cstheme="minorHAnsi"/>
        </w:rPr>
        <w:t>Also through contaminated food and water.</w:t>
      </w:r>
      <w:proofErr w:type="gramEnd"/>
    </w:p>
    <w:p w:rsidR="002E6673"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after="0" w:line="240" w:lineRule="auto"/>
        <w:jc w:val="both"/>
        <w:rPr>
          <w:rFonts w:cstheme="minorHAnsi"/>
        </w:rPr>
      </w:pPr>
      <w:r w:rsidRPr="00BF5ECA">
        <w:rPr>
          <w:rFonts w:cstheme="minorHAnsi"/>
          <w:b/>
        </w:rPr>
        <w:t>Clinical diagnosis</w:t>
      </w:r>
      <w:r w:rsidRPr="00BF5ECA">
        <w:rPr>
          <w:rFonts w:cstheme="minorHAnsi"/>
        </w:rPr>
        <w:t>:-Progressive illness with coughing, weight loss, off-fed, and lethargy.</w:t>
      </w:r>
    </w:p>
    <w:p w:rsidR="002E6673" w:rsidRPr="00BF5ECA" w:rsidRDefault="002E6673" w:rsidP="002E6673">
      <w:pPr>
        <w:spacing w:after="0" w:line="240" w:lineRule="auto"/>
        <w:jc w:val="both"/>
        <w:rPr>
          <w:rFonts w:cstheme="minorHAnsi"/>
        </w:rPr>
      </w:pPr>
      <w:r w:rsidRPr="00BF5ECA">
        <w:rPr>
          <w:rFonts w:cstheme="minorHAnsi"/>
          <w:b/>
        </w:rPr>
        <w:t>Laboratory diagnosis</w:t>
      </w:r>
      <w:r w:rsidRPr="00BF5ECA">
        <w:rPr>
          <w:rFonts w:cstheme="minorHAnsi"/>
        </w:rPr>
        <w:t>: Cytological examination and culture of respiratory secretion.</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Prevention and management</w:t>
      </w:r>
      <w:r w:rsidRPr="00BF5ECA">
        <w:rPr>
          <w:rFonts w:cstheme="minorHAnsi"/>
        </w:rPr>
        <w:t>:  Control of the disease is depending on early detection and removal of infected animal from the herd of Zoological collections. Balance food in hygienic condition is advisable.</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Treatment:</w:t>
      </w:r>
      <w:r w:rsidRPr="00BF5ECA">
        <w:rPr>
          <w:rFonts w:cstheme="minorHAnsi"/>
        </w:rPr>
        <w:t xml:space="preserve"> Segregation and treatment with drug combination of </w:t>
      </w:r>
      <w:proofErr w:type="spellStart"/>
      <w:r w:rsidRPr="00BF5ECA">
        <w:rPr>
          <w:rFonts w:cstheme="minorHAnsi"/>
        </w:rPr>
        <w:t>Ethambutol</w:t>
      </w:r>
      <w:proofErr w:type="spellEnd"/>
      <w:r w:rsidRPr="00BF5ECA">
        <w:rPr>
          <w:rFonts w:cstheme="minorHAnsi"/>
        </w:rPr>
        <w:t xml:space="preserve">, </w:t>
      </w:r>
      <w:proofErr w:type="spellStart"/>
      <w:r w:rsidRPr="00BF5ECA">
        <w:rPr>
          <w:rFonts w:cstheme="minorHAnsi"/>
        </w:rPr>
        <w:t>Isoniazid</w:t>
      </w:r>
      <w:proofErr w:type="spellEnd"/>
      <w:r w:rsidRPr="00BF5ECA">
        <w:rPr>
          <w:rFonts w:cstheme="minorHAnsi"/>
        </w:rPr>
        <w:t xml:space="preserve">, </w:t>
      </w:r>
      <w:proofErr w:type="spellStart"/>
      <w:r w:rsidRPr="00BF5ECA">
        <w:rPr>
          <w:rFonts w:cstheme="minorHAnsi"/>
        </w:rPr>
        <w:t>Pyrazinamide</w:t>
      </w:r>
      <w:proofErr w:type="spellEnd"/>
      <w:r w:rsidRPr="00BF5ECA">
        <w:rPr>
          <w:rFonts w:cstheme="minorHAnsi"/>
        </w:rPr>
        <w:t xml:space="preserve"> </w:t>
      </w:r>
      <w:proofErr w:type="gramStart"/>
      <w:r w:rsidRPr="00BF5ECA">
        <w:rPr>
          <w:rFonts w:cstheme="minorHAnsi"/>
        </w:rPr>
        <w:t xml:space="preserve">and  </w:t>
      </w:r>
      <w:proofErr w:type="spellStart"/>
      <w:r w:rsidRPr="00BF5ECA">
        <w:rPr>
          <w:rFonts w:cstheme="minorHAnsi"/>
        </w:rPr>
        <w:t>Refampicin</w:t>
      </w:r>
      <w:proofErr w:type="spellEnd"/>
      <w:proofErr w:type="gramEnd"/>
      <w:r w:rsidRPr="00BF5ECA">
        <w:rPr>
          <w:rFonts w:cstheme="minorHAnsi"/>
        </w:rPr>
        <w:t xml:space="preserve">   at least for a period of 6 month advisable.</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u w:val="single"/>
        </w:rPr>
      </w:pPr>
      <w:proofErr w:type="gramStart"/>
      <w:r w:rsidRPr="00BF5ECA">
        <w:rPr>
          <w:rFonts w:cstheme="minorHAnsi"/>
          <w:b/>
          <w:u w:val="single"/>
        </w:rPr>
        <w:t>3.Salmonellosis</w:t>
      </w:r>
      <w:proofErr w:type="gramEnd"/>
    </w:p>
    <w:p w:rsidR="002E6673" w:rsidRPr="00BF5ECA" w:rsidRDefault="002E6673" w:rsidP="002E6673">
      <w:pPr>
        <w:spacing w:after="0" w:line="240" w:lineRule="auto"/>
        <w:jc w:val="both"/>
        <w:rPr>
          <w:rFonts w:cstheme="minorHAnsi"/>
          <w:b/>
          <w:u w:val="single"/>
        </w:rPr>
      </w:pPr>
    </w:p>
    <w:p w:rsidR="002E6673" w:rsidRPr="00BF5ECA" w:rsidRDefault="002E6673" w:rsidP="002E6673">
      <w:pPr>
        <w:spacing w:after="0" w:line="240" w:lineRule="auto"/>
        <w:jc w:val="both"/>
        <w:rPr>
          <w:rFonts w:cstheme="minorHAnsi"/>
        </w:rPr>
      </w:pPr>
      <w:r w:rsidRPr="00BF5ECA">
        <w:rPr>
          <w:rFonts w:cstheme="minorHAnsi"/>
          <w:b/>
        </w:rPr>
        <w:t>Causative organism</w:t>
      </w:r>
      <w:r w:rsidRPr="00BF5ECA">
        <w:rPr>
          <w:rFonts w:cstheme="minorHAnsi"/>
        </w:rPr>
        <w:t xml:space="preserve">:  Salmonella </w:t>
      </w:r>
      <w:proofErr w:type="spellStart"/>
      <w:r w:rsidRPr="00BF5ECA">
        <w:rPr>
          <w:rFonts w:cstheme="minorHAnsi"/>
        </w:rPr>
        <w:t>enteritidis</w:t>
      </w:r>
      <w:proofErr w:type="spellEnd"/>
      <w:r w:rsidRPr="00BF5ECA">
        <w:rPr>
          <w:rFonts w:cstheme="minorHAnsi"/>
        </w:rPr>
        <w:t xml:space="preserve"> </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Animals affected</w:t>
      </w:r>
      <w:r w:rsidRPr="00BF5ECA">
        <w:rPr>
          <w:rFonts w:cstheme="minorHAnsi"/>
        </w:rPr>
        <w:t xml:space="preserve">: Zoological collection animals are exposed to </w:t>
      </w:r>
      <w:proofErr w:type="spellStart"/>
      <w:r w:rsidRPr="00BF5ECA">
        <w:rPr>
          <w:rFonts w:cstheme="minorHAnsi"/>
        </w:rPr>
        <w:t>Salmonellosis</w:t>
      </w:r>
      <w:proofErr w:type="spellEnd"/>
      <w:r w:rsidRPr="00BF5ECA">
        <w:rPr>
          <w:rFonts w:cstheme="minorHAnsi"/>
        </w:rPr>
        <w:t xml:space="preserve"> very often. </w:t>
      </w:r>
      <w:proofErr w:type="spellStart"/>
      <w:r w:rsidRPr="00BF5ECA">
        <w:rPr>
          <w:rFonts w:cstheme="minorHAnsi"/>
        </w:rPr>
        <w:t>Salmonellosis</w:t>
      </w:r>
      <w:proofErr w:type="spellEnd"/>
      <w:r w:rsidRPr="00BF5ECA">
        <w:rPr>
          <w:rFonts w:cstheme="minorHAnsi"/>
        </w:rPr>
        <w:t xml:space="preserve"> is cause of enteritis in most cases of </w:t>
      </w:r>
      <w:proofErr w:type="gramStart"/>
      <w:r w:rsidRPr="00BF5ECA">
        <w:rPr>
          <w:rFonts w:cstheme="minorHAnsi"/>
        </w:rPr>
        <w:t>One</w:t>
      </w:r>
      <w:proofErr w:type="gramEnd"/>
      <w:r w:rsidRPr="00BF5ECA">
        <w:rPr>
          <w:rFonts w:cstheme="minorHAnsi"/>
        </w:rPr>
        <w:t xml:space="preserve"> horned Asian Rhinoceros.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 xml:space="preserve">Source of infection: </w:t>
      </w:r>
      <w:r w:rsidRPr="00BF5ECA">
        <w:rPr>
          <w:rFonts w:cstheme="minorHAnsi"/>
        </w:rPr>
        <w:t>Salmonella mostly occur due to ingestion of contaminated food and water and direct contact with infected and shedding animals.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Clinical diagnosis</w:t>
      </w:r>
      <w:r w:rsidRPr="00BF5ECA">
        <w:rPr>
          <w:rFonts w:cstheme="minorHAnsi"/>
        </w:rPr>
        <w:t xml:space="preserve">:-Mild enteritis with vomiting and </w:t>
      </w:r>
      <w:proofErr w:type="spellStart"/>
      <w:r w:rsidRPr="00BF5ECA">
        <w:rPr>
          <w:rFonts w:cstheme="minorHAnsi"/>
        </w:rPr>
        <w:t>diarrhoea</w:t>
      </w:r>
      <w:proofErr w:type="spellEnd"/>
      <w:r w:rsidRPr="00BF5ECA">
        <w:rPr>
          <w:rFonts w:cstheme="minorHAnsi"/>
        </w:rPr>
        <w:t>. If the disease is severe, anorexia, lethargy, dehydration may be seen.</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Laboratory diagnosis</w:t>
      </w:r>
      <w:r w:rsidRPr="00BF5ECA">
        <w:rPr>
          <w:rFonts w:cstheme="minorHAnsi"/>
        </w:rPr>
        <w:t>: Culture of fresh fecal material.</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Prevention and management</w:t>
      </w:r>
      <w:r w:rsidRPr="00BF5ECA">
        <w:rPr>
          <w:rFonts w:cstheme="minorHAnsi"/>
        </w:rPr>
        <w:t xml:space="preserve">:  Eradication and control of </w:t>
      </w:r>
      <w:proofErr w:type="spellStart"/>
      <w:r w:rsidRPr="00BF5ECA">
        <w:rPr>
          <w:rFonts w:cstheme="minorHAnsi"/>
        </w:rPr>
        <w:t>Salmonellosis</w:t>
      </w:r>
      <w:proofErr w:type="spellEnd"/>
      <w:r w:rsidRPr="00BF5ECA">
        <w:rPr>
          <w:rFonts w:cstheme="minorHAnsi"/>
        </w:rPr>
        <w:t xml:space="preserve"> is not </w:t>
      </w:r>
      <w:proofErr w:type="gramStart"/>
      <w:r w:rsidRPr="00BF5ECA">
        <w:rPr>
          <w:rFonts w:cstheme="minorHAnsi"/>
        </w:rPr>
        <w:t>a</w:t>
      </w:r>
      <w:proofErr w:type="gramEnd"/>
      <w:r w:rsidRPr="00BF5ECA">
        <w:rPr>
          <w:rFonts w:cstheme="minorHAnsi"/>
        </w:rPr>
        <w:t xml:space="preserve"> easy job however, proper hygiene, sanitation, collection management shall be helpful.</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 xml:space="preserve">Treatment: </w:t>
      </w:r>
      <w:r w:rsidRPr="00BF5ECA">
        <w:rPr>
          <w:rFonts w:cstheme="minorHAnsi"/>
        </w:rPr>
        <w:t xml:space="preserve">Supportive treatment is recommended in mild acute cases. </w:t>
      </w:r>
      <w:proofErr w:type="spellStart"/>
      <w:r w:rsidRPr="00BF5ECA">
        <w:rPr>
          <w:rFonts w:cstheme="minorHAnsi"/>
        </w:rPr>
        <w:t>Enrofloxacin</w:t>
      </w:r>
      <w:proofErr w:type="spellEnd"/>
      <w:r w:rsidRPr="00BF5ECA">
        <w:rPr>
          <w:rFonts w:cstheme="minorHAnsi"/>
        </w:rPr>
        <w:t xml:space="preserve">, Ciprofloxacin, </w:t>
      </w:r>
      <w:proofErr w:type="spellStart"/>
      <w:r w:rsidRPr="00BF5ECA">
        <w:rPr>
          <w:rFonts w:cstheme="minorHAnsi"/>
        </w:rPr>
        <w:t>Ampicillin</w:t>
      </w:r>
      <w:proofErr w:type="spellEnd"/>
      <w:r w:rsidRPr="00BF5ECA">
        <w:rPr>
          <w:rFonts w:cstheme="minorHAnsi"/>
        </w:rPr>
        <w:t xml:space="preserve">, </w:t>
      </w:r>
      <w:proofErr w:type="spellStart"/>
      <w:r w:rsidRPr="00BF5ECA">
        <w:rPr>
          <w:rFonts w:cstheme="minorHAnsi"/>
        </w:rPr>
        <w:t>Getamicin</w:t>
      </w:r>
      <w:proofErr w:type="spellEnd"/>
      <w:r w:rsidRPr="00BF5ECA">
        <w:rPr>
          <w:rFonts w:cstheme="minorHAnsi"/>
        </w:rPr>
        <w:t xml:space="preserve">, Amoxicillin, </w:t>
      </w:r>
      <w:proofErr w:type="spellStart"/>
      <w:r w:rsidRPr="00BF5ECA">
        <w:rPr>
          <w:rFonts w:cstheme="minorHAnsi"/>
        </w:rPr>
        <w:t>Trimethoprim</w:t>
      </w:r>
      <w:proofErr w:type="spellEnd"/>
      <w:r w:rsidRPr="00BF5ECA">
        <w:rPr>
          <w:rFonts w:cstheme="minorHAnsi"/>
        </w:rPr>
        <w:t xml:space="preserve">/Sulfonamides are recommended for treatment of </w:t>
      </w:r>
      <w:proofErr w:type="spellStart"/>
      <w:r w:rsidRPr="00BF5ECA">
        <w:rPr>
          <w:rFonts w:cstheme="minorHAnsi"/>
        </w:rPr>
        <w:t>Salmonellosis</w:t>
      </w:r>
      <w:proofErr w:type="spellEnd"/>
      <w:r w:rsidRPr="00BF5ECA">
        <w:rPr>
          <w:rFonts w:cstheme="minorHAnsi"/>
        </w:rPr>
        <w:t xml:space="preserve">.  Use of antibiotic in </w:t>
      </w:r>
      <w:proofErr w:type="spellStart"/>
      <w:r w:rsidRPr="00BF5ECA">
        <w:rPr>
          <w:rFonts w:cstheme="minorHAnsi"/>
        </w:rPr>
        <w:t>Salmonellosis</w:t>
      </w:r>
      <w:proofErr w:type="spellEnd"/>
      <w:r w:rsidRPr="00BF5ECA">
        <w:rPr>
          <w:rFonts w:cstheme="minorHAnsi"/>
        </w:rPr>
        <w:t xml:space="preserve"> is controversial as the drugs do not eliminate Salmonella bacteria.</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u w:val="single"/>
        </w:rPr>
      </w:pPr>
      <w:proofErr w:type="gramStart"/>
      <w:r w:rsidRPr="00BF5ECA">
        <w:rPr>
          <w:rFonts w:cstheme="minorHAnsi"/>
          <w:b/>
          <w:u w:val="single"/>
        </w:rPr>
        <w:t>4.Leptpspirosis</w:t>
      </w:r>
      <w:proofErr w:type="gramEnd"/>
    </w:p>
    <w:p w:rsidR="002E6673" w:rsidRPr="00BF5ECA" w:rsidRDefault="002E6673" w:rsidP="002E6673">
      <w:pPr>
        <w:spacing w:after="0" w:line="240" w:lineRule="auto"/>
        <w:jc w:val="both"/>
        <w:rPr>
          <w:rFonts w:cstheme="minorHAnsi"/>
          <w:b/>
          <w:u w:val="single"/>
        </w:rPr>
      </w:pPr>
    </w:p>
    <w:p w:rsidR="002E6673" w:rsidRPr="00BF5ECA" w:rsidRDefault="002E6673" w:rsidP="002E6673">
      <w:pPr>
        <w:spacing w:after="0" w:line="240" w:lineRule="auto"/>
        <w:jc w:val="both"/>
        <w:rPr>
          <w:rFonts w:cstheme="minorHAnsi"/>
        </w:rPr>
      </w:pPr>
      <w:r w:rsidRPr="00BF5ECA">
        <w:rPr>
          <w:rFonts w:cstheme="minorHAnsi"/>
          <w:b/>
        </w:rPr>
        <w:t>Causative organism</w:t>
      </w:r>
      <w:r w:rsidRPr="00BF5ECA">
        <w:rPr>
          <w:rFonts w:cstheme="minorHAnsi"/>
        </w:rPr>
        <w:t xml:space="preserve">:  </w:t>
      </w:r>
      <w:proofErr w:type="spellStart"/>
      <w:r w:rsidRPr="00BF5ECA">
        <w:rPr>
          <w:rFonts w:cstheme="minorHAnsi"/>
        </w:rPr>
        <w:t>Leptospires</w:t>
      </w:r>
      <w:proofErr w:type="spellEnd"/>
      <w:r w:rsidRPr="00BF5ECA">
        <w:rPr>
          <w:rFonts w:cstheme="minorHAnsi"/>
        </w:rPr>
        <w:t xml:space="preserve"> (Slender gram negative aerobes)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Animals affected</w:t>
      </w:r>
      <w:r w:rsidRPr="00BF5ECA">
        <w:rPr>
          <w:rFonts w:cstheme="minorHAnsi"/>
        </w:rPr>
        <w:t>: Most species of mammals</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 xml:space="preserve">Source of infection: </w:t>
      </w:r>
      <w:r w:rsidRPr="00BF5ECA">
        <w:rPr>
          <w:rFonts w:cstheme="minorHAnsi"/>
        </w:rPr>
        <w:t>Direct or indirect contact with infected urine, placental fluid and milk.</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Clinical diagnosis</w:t>
      </w:r>
      <w:proofErr w:type="gramStart"/>
      <w:r w:rsidRPr="00BF5ECA">
        <w:rPr>
          <w:rFonts w:cstheme="minorHAnsi"/>
        </w:rPr>
        <w:t>:-</w:t>
      </w:r>
      <w:proofErr w:type="gramEnd"/>
      <w:r w:rsidRPr="00BF5ECA">
        <w:rPr>
          <w:rFonts w:cstheme="minorHAnsi"/>
        </w:rPr>
        <w:t xml:space="preserve"> It is difficult to diagnose the disease clinically.</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lastRenderedPageBreak/>
        <w:t>Laboratory diagnosis</w:t>
      </w:r>
      <w:r w:rsidRPr="00BF5ECA">
        <w:rPr>
          <w:rFonts w:cstheme="minorHAnsi"/>
        </w:rPr>
        <w:t>: Serological test</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r w:rsidRPr="00BF5ECA">
        <w:rPr>
          <w:rFonts w:cstheme="minorHAnsi"/>
          <w:b/>
        </w:rPr>
        <w:t>Prevention and management</w:t>
      </w:r>
      <w:r w:rsidRPr="00BF5ECA">
        <w:rPr>
          <w:rFonts w:cstheme="minorHAnsi"/>
        </w:rPr>
        <w:t>:  Prevention of this disease in captive animals is almost impossible. Quarantine period should be sufficient to detect the disease. Vaccination is also not possible due to high risk of public health.</w:t>
      </w:r>
    </w:p>
    <w:p w:rsidR="002E6673" w:rsidRPr="00BF5ECA" w:rsidRDefault="002E6673" w:rsidP="002E6673">
      <w:pPr>
        <w:spacing w:after="0" w:line="240" w:lineRule="auto"/>
        <w:jc w:val="both"/>
        <w:rPr>
          <w:rFonts w:cstheme="minorHAnsi"/>
        </w:rPr>
      </w:pPr>
    </w:p>
    <w:p w:rsidR="002E6673" w:rsidRDefault="002E6673" w:rsidP="002E6673">
      <w:pPr>
        <w:spacing w:after="0" w:line="240" w:lineRule="auto"/>
        <w:jc w:val="both"/>
        <w:rPr>
          <w:rFonts w:cstheme="minorHAnsi"/>
        </w:rPr>
      </w:pPr>
      <w:r w:rsidRPr="00BF5ECA">
        <w:rPr>
          <w:rFonts w:cstheme="minorHAnsi"/>
          <w:b/>
        </w:rPr>
        <w:t xml:space="preserve">Treatment: </w:t>
      </w:r>
      <w:r w:rsidRPr="00BF5ECA">
        <w:rPr>
          <w:rFonts w:cstheme="minorHAnsi"/>
        </w:rPr>
        <w:t>Antimicrobial therapy is suggested.</w:t>
      </w:r>
    </w:p>
    <w:p w:rsidR="002E6673"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u w:val="single"/>
        </w:rPr>
      </w:pPr>
      <w:r w:rsidRPr="00BF5ECA">
        <w:rPr>
          <w:rFonts w:cstheme="minorHAnsi"/>
          <w:b/>
          <w:u w:val="single"/>
        </w:rPr>
        <w:t>5.</w:t>
      </w:r>
      <w:r w:rsidR="00AD1490">
        <w:rPr>
          <w:rFonts w:cstheme="minorHAnsi"/>
          <w:b/>
          <w:u w:val="single"/>
        </w:rPr>
        <w:t xml:space="preserve"> </w:t>
      </w:r>
      <w:proofErr w:type="gramStart"/>
      <w:r w:rsidRPr="00BF5ECA">
        <w:rPr>
          <w:rFonts w:cstheme="minorHAnsi"/>
          <w:b/>
          <w:u w:val="single"/>
        </w:rPr>
        <w:t xml:space="preserve">Gastrointestinal  </w:t>
      </w:r>
      <w:proofErr w:type="spellStart"/>
      <w:r w:rsidRPr="00BF5ECA">
        <w:rPr>
          <w:rFonts w:cstheme="minorHAnsi"/>
          <w:b/>
          <w:u w:val="single"/>
        </w:rPr>
        <w:t>Clostridial</w:t>
      </w:r>
      <w:proofErr w:type="spellEnd"/>
      <w:proofErr w:type="gramEnd"/>
      <w:r w:rsidRPr="00BF5ECA">
        <w:rPr>
          <w:rFonts w:cstheme="minorHAnsi"/>
          <w:b/>
          <w:u w:val="single"/>
        </w:rPr>
        <w:t xml:space="preserve">  Diseases</w:t>
      </w:r>
    </w:p>
    <w:p w:rsidR="002E6673" w:rsidRPr="00BF5ECA" w:rsidRDefault="002E6673" w:rsidP="002E6673">
      <w:pPr>
        <w:spacing w:before="120" w:after="0" w:line="240" w:lineRule="auto"/>
        <w:jc w:val="both"/>
        <w:rPr>
          <w:rFonts w:cstheme="minorHAnsi"/>
        </w:rPr>
      </w:pPr>
      <w:r w:rsidRPr="00BF5ECA">
        <w:rPr>
          <w:rFonts w:cstheme="minorHAnsi"/>
          <w:b/>
        </w:rPr>
        <w:t>Causative organism</w:t>
      </w:r>
      <w:r w:rsidRPr="00BF5ECA">
        <w:rPr>
          <w:rFonts w:cstheme="minorHAnsi"/>
        </w:rPr>
        <w:t xml:space="preserve">:  Clostridium </w:t>
      </w:r>
      <w:proofErr w:type="spellStart"/>
      <w:r w:rsidRPr="00BF5ECA">
        <w:rPr>
          <w:rFonts w:cstheme="minorHAnsi"/>
        </w:rPr>
        <w:t>perfringens</w:t>
      </w:r>
      <w:proofErr w:type="spellEnd"/>
    </w:p>
    <w:p w:rsidR="002E6673" w:rsidRPr="00BF5ECA" w:rsidRDefault="002E6673" w:rsidP="002E6673">
      <w:pPr>
        <w:spacing w:before="120" w:after="0" w:line="240" w:lineRule="auto"/>
        <w:jc w:val="both"/>
        <w:rPr>
          <w:rFonts w:cstheme="minorHAnsi"/>
        </w:rPr>
      </w:pPr>
      <w:r w:rsidRPr="00BF5ECA">
        <w:rPr>
          <w:rFonts w:cstheme="minorHAnsi"/>
          <w:b/>
        </w:rPr>
        <w:t>Animals affected</w:t>
      </w:r>
      <w:r w:rsidRPr="00BF5ECA">
        <w:rPr>
          <w:rFonts w:cstheme="minorHAnsi"/>
        </w:rPr>
        <w:t>: Most species of mammals</w:t>
      </w:r>
    </w:p>
    <w:p w:rsidR="002E6673" w:rsidRPr="00BF5ECA" w:rsidRDefault="002E6673" w:rsidP="002E6673">
      <w:pPr>
        <w:spacing w:before="120"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before="120" w:after="0" w:line="240" w:lineRule="auto"/>
        <w:jc w:val="both"/>
        <w:rPr>
          <w:rFonts w:cstheme="minorHAnsi"/>
        </w:rPr>
      </w:pPr>
      <w:r w:rsidRPr="00BF5ECA">
        <w:rPr>
          <w:rFonts w:cstheme="minorHAnsi"/>
          <w:b/>
        </w:rPr>
        <w:t>Clinical diagnosis</w:t>
      </w:r>
      <w:proofErr w:type="gramStart"/>
      <w:r w:rsidRPr="00BF5ECA">
        <w:rPr>
          <w:rFonts w:cstheme="minorHAnsi"/>
        </w:rPr>
        <w:t>:-</w:t>
      </w:r>
      <w:proofErr w:type="gramEnd"/>
      <w:r w:rsidRPr="00BF5ECA">
        <w:rPr>
          <w:rFonts w:cstheme="minorHAnsi"/>
        </w:rPr>
        <w:t xml:space="preserve"> Diarrhea, dysentery ,Sudden death.</w:t>
      </w:r>
    </w:p>
    <w:p w:rsidR="002E6673" w:rsidRPr="00BF5ECA" w:rsidRDefault="002E6673" w:rsidP="002E6673">
      <w:pPr>
        <w:spacing w:before="120" w:after="0" w:line="240" w:lineRule="auto"/>
        <w:jc w:val="both"/>
        <w:rPr>
          <w:rFonts w:cstheme="minorHAnsi"/>
        </w:rPr>
      </w:pPr>
      <w:r w:rsidRPr="00BF5ECA">
        <w:rPr>
          <w:rFonts w:cstheme="minorHAnsi"/>
          <w:b/>
        </w:rPr>
        <w:t>Laboratory diagnosis</w:t>
      </w:r>
      <w:r w:rsidRPr="00BF5ECA">
        <w:rPr>
          <w:rFonts w:cstheme="minorHAnsi"/>
        </w:rPr>
        <w:t>: ELISA Test</w:t>
      </w:r>
    </w:p>
    <w:p w:rsidR="002E6673" w:rsidRPr="00BF5ECA" w:rsidRDefault="002E6673" w:rsidP="002E6673">
      <w:pPr>
        <w:spacing w:before="120" w:after="0" w:line="240" w:lineRule="auto"/>
        <w:jc w:val="both"/>
        <w:rPr>
          <w:rFonts w:cstheme="minorHAnsi"/>
        </w:rPr>
      </w:pPr>
      <w:r w:rsidRPr="00BF5ECA">
        <w:rPr>
          <w:rFonts w:cstheme="minorHAnsi"/>
          <w:b/>
        </w:rPr>
        <w:t>Prevention and management</w:t>
      </w:r>
      <w:r w:rsidRPr="00BF5ECA">
        <w:rPr>
          <w:rFonts w:cstheme="minorHAnsi"/>
        </w:rPr>
        <w:t>: Prophylactic antibiotic therapy is suggested in case of outbreak. Eliminating predisposing factor and maintaining hygiene are the prime factor for preventing the disease.</w:t>
      </w:r>
    </w:p>
    <w:p w:rsidR="002E6673" w:rsidRPr="00BF5ECA" w:rsidRDefault="002E6673" w:rsidP="002E6673">
      <w:pPr>
        <w:spacing w:before="120" w:after="0" w:line="240" w:lineRule="auto"/>
        <w:jc w:val="both"/>
        <w:rPr>
          <w:rFonts w:cstheme="minorHAnsi"/>
        </w:rPr>
      </w:pPr>
      <w:r w:rsidRPr="00BF5ECA">
        <w:rPr>
          <w:rFonts w:cstheme="minorHAnsi"/>
          <w:b/>
        </w:rPr>
        <w:t xml:space="preserve">Treatment: </w:t>
      </w:r>
      <w:r w:rsidRPr="00BF5ECA">
        <w:rPr>
          <w:rFonts w:cstheme="minorHAnsi"/>
        </w:rPr>
        <w:t>Intravenous broad-spectrum antibiotic.</w:t>
      </w:r>
    </w:p>
    <w:p w:rsidR="002E6673" w:rsidRPr="00BF5ECA" w:rsidRDefault="002E6673" w:rsidP="002E6673">
      <w:pPr>
        <w:spacing w:before="120" w:after="0" w:line="240" w:lineRule="auto"/>
        <w:jc w:val="both"/>
        <w:rPr>
          <w:rFonts w:cstheme="minorHAnsi"/>
          <w:b/>
        </w:rPr>
      </w:pPr>
      <w:r w:rsidRPr="00BF5ECA">
        <w:rPr>
          <w:rFonts w:cstheme="minorHAnsi"/>
          <w:b/>
        </w:rPr>
        <w:t>Common Viral diseases found in Wild and Zoo animals</w:t>
      </w:r>
    </w:p>
    <w:p w:rsidR="002E6673" w:rsidRPr="00AD1490" w:rsidRDefault="002E6673" w:rsidP="00AD1490">
      <w:pPr>
        <w:pStyle w:val="ListParagraph"/>
        <w:numPr>
          <w:ilvl w:val="0"/>
          <w:numId w:val="1"/>
        </w:numPr>
        <w:spacing w:before="120" w:after="0" w:line="240" w:lineRule="auto"/>
        <w:jc w:val="both"/>
        <w:rPr>
          <w:rFonts w:cstheme="minorHAnsi"/>
          <w:b/>
          <w:u w:val="single"/>
        </w:rPr>
      </w:pPr>
      <w:r w:rsidRPr="00AD1490">
        <w:rPr>
          <w:rFonts w:cstheme="minorHAnsi"/>
          <w:b/>
          <w:u w:val="single"/>
        </w:rPr>
        <w:t>Rabies</w:t>
      </w:r>
    </w:p>
    <w:p w:rsidR="002E6673" w:rsidRPr="00BF5ECA" w:rsidRDefault="002E6673" w:rsidP="002E6673">
      <w:pPr>
        <w:spacing w:before="120" w:after="0" w:line="240" w:lineRule="auto"/>
        <w:jc w:val="both"/>
        <w:rPr>
          <w:rFonts w:cstheme="minorHAnsi"/>
        </w:rPr>
      </w:pPr>
      <w:r w:rsidRPr="00BF5ECA">
        <w:rPr>
          <w:rFonts w:cstheme="minorHAnsi"/>
          <w:b/>
        </w:rPr>
        <w:t>Animals affected</w:t>
      </w:r>
      <w:r w:rsidRPr="00BF5ECA">
        <w:rPr>
          <w:rFonts w:cstheme="minorHAnsi"/>
        </w:rPr>
        <w:t>: All species of mammals</w:t>
      </w:r>
    </w:p>
    <w:p w:rsidR="002E6673" w:rsidRPr="00BF5ECA" w:rsidRDefault="002E6673" w:rsidP="002E6673">
      <w:pPr>
        <w:spacing w:before="120" w:after="0" w:line="240" w:lineRule="auto"/>
        <w:jc w:val="both"/>
        <w:rPr>
          <w:rFonts w:cstheme="minorHAnsi"/>
        </w:rPr>
      </w:pPr>
      <w:r w:rsidRPr="00BF5ECA">
        <w:rPr>
          <w:rFonts w:cstheme="minorHAnsi"/>
          <w:b/>
        </w:rPr>
        <w:t xml:space="preserve">Source of infection: </w:t>
      </w:r>
      <w:r w:rsidRPr="00BF5ECA">
        <w:rPr>
          <w:rFonts w:cstheme="minorHAnsi"/>
        </w:rPr>
        <w:t>Rabies virus shed in the saliva of infected mammals (</w:t>
      </w:r>
      <w:proofErr w:type="spellStart"/>
      <w:r w:rsidRPr="00BF5ECA">
        <w:rPr>
          <w:rFonts w:cstheme="minorHAnsi"/>
        </w:rPr>
        <w:t>Canids</w:t>
      </w:r>
      <w:proofErr w:type="spellEnd"/>
      <w:r w:rsidRPr="00BF5ECA">
        <w:rPr>
          <w:rFonts w:cstheme="minorHAnsi"/>
        </w:rPr>
        <w:t>) and introduced by bite wound inoculation.</w:t>
      </w:r>
    </w:p>
    <w:p w:rsidR="002E6673" w:rsidRPr="00BF5ECA" w:rsidRDefault="002E6673" w:rsidP="002E6673">
      <w:pPr>
        <w:spacing w:before="120"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before="120" w:after="0" w:line="240" w:lineRule="auto"/>
        <w:jc w:val="both"/>
        <w:rPr>
          <w:rFonts w:cstheme="minorHAnsi"/>
        </w:rPr>
      </w:pPr>
      <w:r w:rsidRPr="00BF5ECA">
        <w:rPr>
          <w:rFonts w:cstheme="minorHAnsi"/>
          <w:b/>
        </w:rPr>
        <w:t>Clinical diagnosis</w:t>
      </w:r>
      <w:proofErr w:type="gramStart"/>
      <w:r w:rsidRPr="00BF5ECA">
        <w:rPr>
          <w:rFonts w:cstheme="minorHAnsi"/>
        </w:rPr>
        <w:t>:-</w:t>
      </w:r>
      <w:proofErr w:type="gramEnd"/>
      <w:r w:rsidRPr="00BF5ECA">
        <w:rPr>
          <w:rFonts w:cstheme="minorHAnsi"/>
        </w:rPr>
        <w:t xml:space="preserve"> Neurological disorder, Hydrophobia.</w:t>
      </w:r>
    </w:p>
    <w:p w:rsidR="002E6673" w:rsidRPr="00BF5ECA" w:rsidRDefault="002E6673" w:rsidP="002E6673">
      <w:pPr>
        <w:spacing w:before="120" w:after="0" w:line="240" w:lineRule="auto"/>
        <w:jc w:val="both"/>
        <w:rPr>
          <w:rFonts w:cstheme="minorHAnsi"/>
        </w:rPr>
      </w:pPr>
      <w:r w:rsidRPr="00BF5ECA">
        <w:rPr>
          <w:rFonts w:cstheme="minorHAnsi"/>
          <w:b/>
        </w:rPr>
        <w:t>Laboratory diagnosis</w:t>
      </w:r>
      <w:r w:rsidRPr="00BF5ECA">
        <w:rPr>
          <w:rFonts w:cstheme="minorHAnsi"/>
        </w:rPr>
        <w:t xml:space="preserve">: Detection of </w:t>
      </w:r>
      <w:proofErr w:type="spellStart"/>
      <w:r w:rsidRPr="00BF5ECA">
        <w:rPr>
          <w:rFonts w:cstheme="minorHAnsi"/>
        </w:rPr>
        <w:t>Negri</w:t>
      </w:r>
      <w:proofErr w:type="spellEnd"/>
      <w:r w:rsidRPr="00BF5ECA">
        <w:rPr>
          <w:rFonts w:cstheme="minorHAnsi"/>
        </w:rPr>
        <w:t xml:space="preserve"> bodies in </w:t>
      </w:r>
      <w:proofErr w:type="spellStart"/>
      <w:r w:rsidRPr="00BF5ECA">
        <w:rPr>
          <w:rFonts w:cstheme="minorHAnsi"/>
        </w:rPr>
        <w:t>cerebellar</w:t>
      </w:r>
      <w:proofErr w:type="spellEnd"/>
      <w:r w:rsidRPr="00BF5ECA">
        <w:rPr>
          <w:rFonts w:cstheme="minorHAnsi"/>
        </w:rPr>
        <w:t xml:space="preserve"> Purkinje’s cells.</w:t>
      </w:r>
    </w:p>
    <w:p w:rsidR="002E6673" w:rsidRPr="00BF5ECA" w:rsidRDefault="002E6673" w:rsidP="002E6673">
      <w:pPr>
        <w:spacing w:before="120" w:after="0" w:line="240" w:lineRule="auto"/>
        <w:jc w:val="both"/>
        <w:rPr>
          <w:rFonts w:cstheme="minorHAnsi"/>
        </w:rPr>
      </w:pPr>
      <w:r w:rsidRPr="00BF5ECA">
        <w:rPr>
          <w:rFonts w:cstheme="minorHAnsi"/>
          <w:b/>
        </w:rPr>
        <w:t>Prevention and management</w:t>
      </w:r>
      <w:r w:rsidRPr="00BF5ECA">
        <w:rPr>
          <w:rFonts w:cstheme="minorHAnsi"/>
        </w:rPr>
        <w:t xml:space="preserve">: Zoo animals should be protected from contact with potentially rabid animals at the Zoo. </w:t>
      </w:r>
      <w:proofErr w:type="gramStart"/>
      <w:r w:rsidRPr="00BF5ECA">
        <w:rPr>
          <w:rFonts w:cstheme="minorHAnsi"/>
        </w:rPr>
        <w:t>Vaccination of domestic animals recommended in the area where there is past record of exposure of the disease.</w:t>
      </w:r>
      <w:proofErr w:type="gramEnd"/>
      <w:r w:rsidRPr="00BF5ECA">
        <w:rPr>
          <w:rFonts w:cstheme="minorHAnsi"/>
        </w:rPr>
        <w:t xml:space="preserve"> Captive animals with good management and care are less likely to be exposed to Rabies.</w:t>
      </w:r>
    </w:p>
    <w:p w:rsidR="002E6673" w:rsidRPr="00BF5ECA" w:rsidRDefault="002E6673" w:rsidP="002E6673">
      <w:pPr>
        <w:spacing w:before="120" w:after="0" w:line="240" w:lineRule="auto"/>
        <w:jc w:val="both"/>
        <w:rPr>
          <w:rFonts w:cstheme="minorHAnsi"/>
        </w:rPr>
      </w:pPr>
      <w:r w:rsidRPr="00BF5ECA">
        <w:rPr>
          <w:rFonts w:cstheme="minorHAnsi"/>
          <w:b/>
        </w:rPr>
        <w:t>Treatment</w:t>
      </w:r>
      <w:r w:rsidRPr="00BF5ECA">
        <w:rPr>
          <w:rFonts w:cstheme="minorHAnsi"/>
        </w:rPr>
        <w:t>: No treatment once the disease is exposed.</w:t>
      </w:r>
    </w:p>
    <w:p w:rsidR="002E6673" w:rsidRPr="00BF5ECA" w:rsidRDefault="002E6673" w:rsidP="002E6673">
      <w:pPr>
        <w:spacing w:before="120" w:after="0" w:line="240" w:lineRule="auto"/>
        <w:jc w:val="both"/>
        <w:rPr>
          <w:rFonts w:cstheme="minorHAnsi"/>
          <w:b/>
          <w:u w:val="single"/>
        </w:rPr>
      </w:pPr>
      <w:proofErr w:type="gramStart"/>
      <w:r w:rsidRPr="00BF5ECA">
        <w:rPr>
          <w:rFonts w:cstheme="minorHAnsi"/>
          <w:b/>
          <w:u w:val="single"/>
        </w:rPr>
        <w:t>2.F.M.D</w:t>
      </w:r>
      <w:proofErr w:type="gramEnd"/>
      <w:r w:rsidRPr="00BF5ECA">
        <w:rPr>
          <w:rFonts w:cstheme="minorHAnsi"/>
          <w:b/>
          <w:u w:val="single"/>
        </w:rPr>
        <w:t>.</w:t>
      </w:r>
    </w:p>
    <w:p w:rsidR="002E6673" w:rsidRPr="00BF5ECA" w:rsidRDefault="002E6673" w:rsidP="002E6673">
      <w:pPr>
        <w:spacing w:before="120" w:after="0" w:line="240" w:lineRule="auto"/>
        <w:jc w:val="both"/>
        <w:rPr>
          <w:rFonts w:cstheme="minorHAnsi"/>
        </w:rPr>
      </w:pPr>
      <w:r w:rsidRPr="00BF5ECA">
        <w:rPr>
          <w:rFonts w:cstheme="minorHAnsi"/>
          <w:b/>
        </w:rPr>
        <w:t>Animals affected</w:t>
      </w:r>
      <w:r w:rsidRPr="00BF5ECA">
        <w:rPr>
          <w:rFonts w:cstheme="minorHAnsi"/>
        </w:rPr>
        <w:t xml:space="preserve">: All </w:t>
      </w:r>
      <w:proofErr w:type="spellStart"/>
      <w:r w:rsidRPr="00BF5ECA">
        <w:rPr>
          <w:rFonts w:cstheme="minorHAnsi"/>
        </w:rPr>
        <w:t>Deers</w:t>
      </w:r>
      <w:proofErr w:type="spellEnd"/>
      <w:r w:rsidRPr="00BF5ECA">
        <w:rPr>
          <w:rFonts w:cstheme="minorHAnsi"/>
        </w:rPr>
        <w:t xml:space="preserve">, </w:t>
      </w:r>
      <w:proofErr w:type="spellStart"/>
      <w:r w:rsidRPr="00BF5ECA">
        <w:rPr>
          <w:rFonts w:cstheme="minorHAnsi"/>
        </w:rPr>
        <w:t>Serow</w:t>
      </w:r>
      <w:proofErr w:type="spellEnd"/>
      <w:r w:rsidRPr="00BF5ECA">
        <w:rPr>
          <w:rFonts w:cstheme="minorHAnsi"/>
        </w:rPr>
        <w:t xml:space="preserve">, Elephant, Himalayan Black Bear, Rhinoceros, Hippopotamus, Bison, Wild Pig, </w:t>
      </w:r>
      <w:proofErr w:type="spellStart"/>
      <w:proofErr w:type="gramStart"/>
      <w:r w:rsidRPr="00BF5ECA">
        <w:rPr>
          <w:rFonts w:cstheme="minorHAnsi"/>
        </w:rPr>
        <w:t>Nilgai</w:t>
      </w:r>
      <w:proofErr w:type="spellEnd"/>
      <w:proofErr w:type="gramEnd"/>
      <w:r w:rsidRPr="00BF5ECA">
        <w:rPr>
          <w:rFonts w:cstheme="minorHAnsi"/>
        </w:rPr>
        <w:t>.</w:t>
      </w:r>
    </w:p>
    <w:p w:rsidR="002E6673" w:rsidRPr="00BF5ECA" w:rsidRDefault="002E6673" w:rsidP="002E6673">
      <w:pPr>
        <w:spacing w:before="120" w:after="0" w:line="240" w:lineRule="auto"/>
        <w:jc w:val="both"/>
        <w:rPr>
          <w:rFonts w:cstheme="minorHAnsi"/>
        </w:rPr>
      </w:pPr>
      <w:r w:rsidRPr="00BF5ECA">
        <w:rPr>
          <w:rFonts w:cstheme="minorHAnsi"/>
          <w:b/>
        </w:rPr>
        <w:t xml:space="preserve">Source of infection: </w:t>
      </w:r>
      <w:r w:rsidRPr="00BF5ECA">
        <w:rPr>
          <w:rFonts w:cstheme="minorHAnsi"/>
        </w:rPr>
        <w:t xml:space="preserve">Aerosol. Contaminated feed and water, nasal secretion, nasal discharge, </w:t>
      </w:r>
      <w:proofErr w:type="spellStart"/>
      <w:r w:rsidRPr="00BF5ECA">
        <w:rPr>
          <w:rFonts w:cstheme="minorHAnsi"/>
        </w:rPr>
        <w:t>lacrimal</w:t>
      </w:r>
      <w:proofErr w:type="spellEnd"/>
      <w:r w:rsidRPr="00BF5ECA">
        <w:rPr>
          <w:rFonts w:cstheme="minorHAnsi"/>
        </w:rPr>
        <w:t xml:space="preserve"> secretion, infected bedding.</w:t>
      </w:r>
    </w:p>
    <w:p w:rsidR="002E6673" w:rsidRPr="00BF5ECA" w:rsidRDefault="002E6673" w:rsidP="002E6673">
      <w:pPr>
        <w:spacing w:before="120"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before="120" w:after="0" w:line="240" w:lineRule="auto"/>
        <w:jc w:val="both"/>
        <w:rPr>
          <w:rFonts w:cstheme="minorHAnsi"/>
        </w:rPr>
      </w:pPr>
      <w:r w:rsidRPr="00BF5ECA">
        <w:rPr>
          <w:rFonts w:cstheme="minorHAnsi"/>
          <w:b/>
        </w:rPr>
        <w:t>Clinical diagnosis</w:t>
      </w:r>
      <w:proofErr w:type="gramStart"/>
      <w:r w:rsidRPr="00BF5ECA">
        <w:rPr>
          <w:rFonts w:cstheme="minorHAnsi"/>
        </w:rPr>
        <w:t>:-</w:t>
      </w:r>
      <w:proofErr w:type="gramEnd"/>
      <w:r w:rsidRPr="00BF5ECA">
        <w:rPr>
          <w:rFonts w:cstheme="minorHAnsi"/>
        </w:rPr>
        <w:t xml:space="preserve"> Salivation, ulcerative </w:t>
      </w:r>
      <w:proofErr w:type="spellStart"/>
      <w:r w:rsidRPr="00BF5ECA">
        <w:rPr>
          <w:rFonts w:cstheme="minorHAnsi"/>
        </w:rPr>
        <w:t>stomatitis</w:t>
      </w:r>
      <w:proofErr w:type="spellEnd"/>
      <w:r w:rsidRPr="00BF5ECA">
        <w:rPr>
          <w:rFonts w:cstheme="minorHAnsi"/>
        </w:rPr>
        <w:t xml:space="preserve">, painful lesion on cleft and coronet region. </w:t>
      </w:r>
      <w:proofErr w:type="gramStart"/>
      <w:r w:rsidRPr="00BF5ECA">
        <w:rPr>
          <w:rFonts w:cstheme="minorHAnsi"/>
        </w:rPr>
        <w:t>High rise of temperature with anorexia.</w:t>
      </w:r>
      <w:proofErr w:type="gramEnd"/>
    </w:p>
    <w:p w:rsidR="002E6673" w:rsidRPr="00BF5ECA" w:rsidRDefault="002E6673" w:rsidP="002E6673">
      <w:pPr>
        <w:spacing w:before="120" w:after="0" w:line="240" w:lineRule="auto"/>
        <w:jc w:val="both"/>
        <w:rPr>
          <w:rFonts w:cstheme="minorHAnsi"/>
        </w:rPr>
      </w:pPr>
      <w:r w:rsidRPr="00BF5ECA">
        <w:rPr>
          <w:rFonts w:cstheme="minorHAnsi"/>
          <w:b/>
        </w:rPr>
        <w:lastRenderedPageBreak/>
        <w:t>Laboratory diagnosis</w:t>
      </w:r>
      <w:r w:rsidRPr="00BF5ECA">
        <w:rPr>
          <w:rFonts w:cstheme="minorHAnsi"/>
        </w:rPr>
        <w:t>:  Isolation of organism from infected lesion.</w:t>
      </w:r>
    </w:p>
    <w:p w:rsidR="002E6673" w:rsidRPr="00BF5ECA" w:rsidRDefault="002E6673" w:rsidP="002E6673">
      <w:pPr>
        <w:spacing w:before="120" w:after="0" w:line="240" w:lineRule="auto"/>
        <w:jc w:val="both"/>
        <w:rPr>
          <w:rFonts w:cstheme="minorHAnsi"/>
        </w:rPr>
      </w:pPr>
      <w:r w:rsidRPr="00BF5ECA">
        <w:rPr>
          <w:rFonts w:cstheme="minorHAnsi"/>
          <w:b/>
        </w:rPr>
        <w:t>Prevention and management</w:t>
      </w:r>
      <w:r w:rsidRPr="00BF5ECA">
        <w:rPr>
          <w:rFonts w:cstheme="minorHAnsi"/>
        </w:rPr>
        <w:t xml:space="preserve">:  Half yearly vaccination in case captive animals susceptible to this disease. </w:t>
      </w:r>
      <w:proofErr w:type="gramStart"/>
      <w:r w:rsidRPr="00BF5ECA">
        <w:rPr>
          <w:rFonts w:cstheme="minorHAnsi"/>
        </w:rPr>
        <w:t>Segregation of infected animals in hygienic condition.</w:t>
      </w:r>
      <w:proofErr w:type="gramEnd"/>
      <w:r w:rsidRPr="00BF5ECA">
        <w:rPr>
          <w:rFonts w:cstheme="minorHAnsi"/>
        </w:rPr>
        <w:t xml:space="preserve"> Disinfection of enclosure with </w:t>
      </w:r>
      <w:proofErr w:type="spellStart"/>
      <w:r w:rsidRPr="00BF5ECA">
        <w:rPr>
          <w:rFonts w:cstheme="minorHAnsi"/>
        </w:rPr>
        <w:t>Glutaraldehyde</w:t>
      </w:r>
      <w:proofErr w:type="spellEnd"/>
      <w:r w:rsidRPr="00BF5ECA">
        <w:rPr>
          <w:rFonts w:cstheme="minorHAnsi"/>
        </w:rPr>
        <w:t xml:space="preserve"> solution and other disinfectant material like Lime powder etc. Ring vaccination of domesticated animals in protected areas.</w:t>
      </w:r>
    </w:p>
    <w:p w:rsidR="002E6673" w:rsidRPr="00BF5ECA" w:rsidRDefault="002E6673" w:rsidP="002E6673">
      <w:pPr>
        <w:spacing w:before="120" w:after="0" w:line="240" w:lineRule="auto"/>
        <w:jc w:val="both"/>
        <w:rPr>
          <w:rFonts w:cstheme="minorHAnsi"/>
        </w:rPr>
      </w:pPr>
      <w:r w:rsidRPr="00BF5ECA">
        <w:rPr>
          <w:rFonts w:cstheme="minorHAnsi"/>
          <w:b/>
        </w:rPr>
        <w:t>Treatment</w:t>
      </w:r>
      <w:r w:rsidRPr="00BF5ECA">
        <w:rPr>
          <w:rFonts w:cstheme="minorHAnsi"/>
        </w:rPr>
        <w:t xml:space="preserve">: It is not possible to treat free ranging wild animal inside protected areas. </w:t>
      </w:r>
      <w:proofErr w:type="gramStart"/>
      <w:r w:rsidRPr="00BF5ECA">
        <w:rPr>
          <w:rFonts w:cstheme="minorHAnsi"/>
        </w:rPr>
        <w:t>Captive animals to be treated with fluid therapy with antibiotic and topical application of antiseptic spray/lotion/ointment.</w:t>
      </w:r>
      <w:proofErr w:type="gramEnd"/>
      <w:r w:rsidRPr="00BF5ECA">
        <w:rPr>
          <w:rFonts w:cstheme="minorHAnsi"/>
        </w:rPr>
        <w:t xml:space="preserve"> </w:t>
      </w:r>
      <w:proofErr w:type="gramStart"/>
      <w:r w:rsidRPr="00BF5ECA">
        <w:rPr>
          <w:rFonts w:cstheme="minorHAnsi"/>
        </w:rPr>
        <w:t>Daily dressing with P.P. lotion.</w:t>
      </w:r>
      <w:proofErr w:type="gramEnd"/>
    </w:p>
    <w:p w:rsidR="002E6673" w:rsidRPr="00BF5ECA" w:rsidRDefault="002E6673" w:rsidP="002E6673">
      <w:pPr>
        <w:spacing w:before="120" w:after="0" w:line="240" w:lineRule="auto"/>
        <w:jc w:val="both"/>
        <w:rPr>
          <w:rFonts w:cstheme="minorHAnsi"/>
          <w:b/>
          <w:u w:val="single"/>
        </w:rPr>
      </w:pPr>
      <w:proofErr w:type="gramStart"/>
      <w:r w:rsidRPr="00BF5ECA">
        <w:rPr>
          <w:rFonts w:cstheme="minorHAnsi"/>
          <w:b/>
          <w:u w:val="single"/>
        </w:rPr>
        <w:t>3.Avian</w:t>
      </w:r>
      <w:proofErr w:type="gramEnd"/>
      <w:r w:rsidRPr="00BF5ECA">
        <w:rPr>
          <w:rFonts w:cstheme="minorHAnsi"/>
          <w:b/>
          <w:u w:val="single"/>
        </w:rPr>
        <w:t xml:space="preserve"> Influenza</w:t>
      </w:r>
    </w:p>
    <w:p w:rsidR="002E6673" w:rsidRPr="00BF5ECA" w:rsidRDefault="002E6673" w:rsidP="002E6673">
      <w:pPr>
        <w:spacing w:before="120" w:after="0" w:line="240" w:lineRule="auto"/>
        <w:jc w:val="both"/>
        <w:rPr>
          <w:rFonts w:cstheme="minorHAnsi"/>
          <w:b/>
        </w:rPr>
      </w:pPr>
      <w:r w:rsidRPr="00BF5ECA">
        <w:rPr>
          <w:rFonts w:cstheme="minorHAnsi"/>
          <w:b/>
        </w:rPr>
        <w:t xml:space="preserve">Causative organism: </w:t>
      </w:r>
      <w:r w:rsidRPr="00BF5ECA">
        <w:rPr>
          <w:rFonts w:cstheme="minorHAnsi"/>
        </w:rPr>
        <w:t>Avian Influenza Virus H5N1</w:t>
      </w:r>
    </w:p>
    <w:p w:rsidR="002E6673" w:rsidRPr="00BF5ECA" w:rsidRDefault="002E6673" w:rsidP="002E6673">
      <w:pPr>
        <w:spacing w:before="120" w:after="0" w:line="240" w:lineRule="auto"/>
        <w:jc w:val="both"/>
        <w:rPr>
          <w:rFonts w:cstheme="minorHAnsi"/>
        </w:rPr>
      </w:pPr>
      <w:r w:rsidRPr="00BF5ECA">
        <w:rPr>
          <w:rFonts w:cstheme="minorHAnsi"/>
          <w:b/>
        </w:rPr>
        <w:t>Affected animal</w:t>
      </w:r>
      <w:r w:rsidRPr="00BF5ECA">
        <w:rPr>
          <w:rFonts w:cstheme="minorHAnsi"/>
        </w:rPr>
        <w:t>: All most all species of birds are susceptible to Avian Influenza</w:t>
      </w:r>
    </w:p>
    <w:p w:rsidR="002E6673" w:rsidRPr="00BF5ECA" w:rsidRDefault="002E6673" w:rsidP="002E6673">
      <w:pPr>
        <w:spacing w:before="120" w:after="0" w:line="240" w:lineRule="auto"/>
        <w:jc w:val="both"/>
        <w:rPr>
          <w:rFonts w:cstheme="minorHAnsi"/>
        </w:rPr>
      </w:pPr>
      <w:r w:rsidRPr="00BF5ECA">
        <w:rPr>
          <w:rFonts w:cstheme="minorHAnsi"/>
        </w:rPr>
        <w:t>Route of infection: Aerosol. Disease spread through migratory birds.</w:t>
      </w:r>
    </w:p>
    <w:p w:rsidR="002E6673" w:rsidRPr="00BF5ECA" w:rsidRDefault="002E6673" w:rsidP="002E6673">
      <w:pPr>
        <w:spacing w:before="120" w:after="0" w:line="240" w:lineRule="auto"/>
        <w:jc w:val="both"/>
        <w:rPr>
          <w:rFonts w:cstheme="minorHAnsi"/>
        </w:rPr>
      </w:pPr>
    </w:p>
    <w:p w:rsidR="002E6673" w:rsidRPr="00BF5ECA" w:rsidRDefault="002E6673" w:rsidP="002E6673">
      <w:pPr>
        <w:spacing w:before="120" w:after="0" w:line="240" w:lineRule="auto"/>
        <w:jc w:val="both"/>
        <w:rPr>
          <w:rFonts w:cstheme="minorHAnsi"/>
        </w:rPr>
      </w:pPr>
      <w:r w:rsidRPr="00BF5ECA">
        <w:rPr>
          <w:rFonts w:cstheme="minorHAnsi"/>
          <w:b/>
        </w:rPr>
        <w:t>Diagnosis:</w:t>
      </w:r>
      <w:r w:rsidRPr="00BF5ECA">
        <w:rPr>
          <w:rFonts w:cstheme="minorHAnsi"/>
        </w:rPr>
        <w:t xml:space="preserve"> </w:t>
      </w:r>
    </w:p>
    <w:p w:rsidR="002E6673" w:rsidRPr="00BF5ECA" w:rsidRDefault="002E6673" w:rsidP="002E6673">
      <w:pPr>
        <w:spacing w:before="120" w:after="0" w:line="240" w:lineRule="auto"/>
        <w:jc w:val="both"/>
        <w:rPr>
          <w:rFonts w:cstheme="minorHAnsi"/>
        </w:rPr>
      </w:pPr>
      <w:r w:rsidRPr="00BF5ECA">
        <w:rPr>
          <w:rFonts w:cstheme="minorHAnsi"/>
          <w:b/>
        </w:rPr>
        <w:t>Clinical signs</w:t>
      </w:r>
      <w:proofErr w:type="gramStart"/>
      <w:r w:rsidRPr="00BF5ECA">
        <w:rPr>
          <w:rFonts w:cstheme="minorHAnsi"/>
        </w:rPr>
        <w:t>:-</w:t>
      </w:r>
      <w:proofErr w:type="gramEnd"/>
      <w:r w:rsidRPr="00BF5ECA">
        <w:rPr>
          <w:rFonts w:cstheme="minorHAnsi"/>
        </w:rPr>
        <w:t xml:space="preserve"> Sudden onset of high mortality of birds  in the wild.</w:t>
      </w:r>
    </w:p>
    <w:p w:rsidR="002E6673" w:rsidRPr="00BF5ECA" w:rsidRDefault="002E6673" w:rsidP="002E6673">
      <w:pPr>
        <w:spacing w:before="120" w:after="0" w:line="240" w:lineRule="auto"/>
        <w:jc w:val="both"/>
        <w:rPr>
          <w:rFonts w:cstheme="minorHAnsi"/>
        </w:rPr>
      </w:pPr>
      <w:r w:rsidRPr="00BF5ECA">
        <w:rPr>
          <w:rFonts w:cstheme="minorHAnsi"/>
          <w:b/>
        </w:rPr>
        <w:t>Laboratory diagnosis</w:t>
      </w:r>
      <w:r w:rsidRPr="00BF5ECA">
        <w:rPr>
          <w:rFonts w:cstheme="minorHAnsi"/>
        </w:rPr>
        <w:t>:  Isolation of organism at high security laboratory.</w:t>
      </w:r>
    </w:p>
    <w:p w:rsidR="002E6673" w:rsidRPr="00BF5ECA" w:rsidRDefault="002E6673" w:rsidP="002E6673">
      <w:pPr>
        <w:spacing w:before="120" w:after="0" w:line="240" w:lineRule="auto"/>
        <w:jc w:val="both"/>
        <w:rPr>
          <w:rFonts w:cstheme="minorHAnsi"/>
        </w:rPr>
      </w:pPr>
      <w:r w:rsidRPr="00BF5ECA">
        <w:rPr>
          <w:rFonts w:cstheme="minorHAnsi"/>
          <w:b/>
        </w:rPr>
        <w:t>Prevention and management</w:t>
      </w:r>
      <w:r w:rsidRPr="00BF5ECA">
        <w:rPr>
          <w:rFonts w:cstheme="minorHAnsi"/>
        </w:rPr>
        <w:t>:  Carcass of any bird found in protected areas should be aseptically collected and send to district head quarter for further necessary action. Officials of Veterinary Department may be called for further investigation and collection of carcass and droppings for confirmation of disease</w:t>
      </w:r>
      <w:proofErr w:type="gramStart"/>
      <w:r w:rsidRPr="00BF5ECA">
        <w:rPr>
          <w:rFonts w:cstheme="minorHAnsi"/>
        </w:rPr>
        <w:t>..</w:t>
      </w:r>
      <w:proofErr w:type="gramEnd"/>
      <w:r w:rsidRPr="00BF5ECA">
        <w:rPr>
          <w:rFonts w:cstheme="minorHAnsi"/>
        </w:rPr>
        <w:t xml:space="preserve"> </w:t>
      </w:r>
      <w:proofErr w:type="gramStart"/>
      <w:r w:rsidRPr="00BF5ECA">
        <w:rPr>
          <w:rFonts w:cstheme="minorHAnsi"/>
        </w:rPr>
        <w:t>Proper hygiene to be maintained in case of captive birds.</w:t>
      </w:r>
      <w:proofErr w:type="gramEnd"/>
      <w:r w:rsidRPr="00BF5ECA">
        <w:rPr>
          <w:rFonts w:cstheme="minorHAnsi"/>
        </w:rPr>
        <w:t xml:space="preserve"> </w:t>
      </w:r>
      <w:proofErr w:type="gramStart"/>
      <w:r w:rsidRPr="00BF5ECA">
        <w:rPr>
          <w:rFonts w:cstheme="minorHAnsi"/>
        </w:rPr>
        <w:t>Entry of live and dressed chicken in Zoo to be restricted immediately during occurrence period of the disease.</w:t>
      </w:r>
      <w:proofErr w:type="gramEnd"/>
    </w:p>
    <w:p w:rsidR="002E6673" w:rsidRPr="00BF5ECA" w:rsidRDefault="002E6673" w:rsidP="002E6673">
      <w:pPr>
        <w:spacing w:before="120" w:after="0" w:line="240" w:lineRule="auto"/>
        <w:jc w:val="both"/>
        <w:rPr>
          <w:rFonts w:cstheme="minorHAnsi"/>
        </w:rPr>
      </w:pPr>
      <w:r w:rsidRPr="00BF5ECA">
        <w:rPr>
          <w:rFonts w:cstheme="minorHAnsi"/>
          <w:b/>
        </w:rPr>
        <w:t>Treatment:</w:t>
      </w:r>
      <w:r w:rsidRPr="00BF5ECA">
        <w:rPr>
          <w:rFonts w:cstheme="minorHAnsi"/>
        </w:rPr>
        <w:t xml:space="preserve"> Not effective</w:t>
      </w:r>
    </w:p>
    <w:p w:rsidR="002E6673" w:rsidRPr="00BF5ECA" w:rsidRDefault="002E6673" w:rsidP="002E6673">
      <w:pPr>
        <w:spacing w:after="0" w:line="240" w:lineRule="auto"/>
        <w:jc w:val="both"/>
        <w:rPr>
          <w:rFonts w:cstheme="minorHAnsi"/>
          <w:b/>
          <w:u w:val="single"/>
        </w:rPr>
      </w:pPr>
      <w:r w:rsidRPr="00BF5ECA">
        <w:rPr>
          <w:rFonts w:cstheme="minorHAnsi"/>
          <w:b/>
          <w:u w:val="single"/>
        </w:rPr>
        <w:t xml:space="preserve"> Infectious diseases of wild </w:t>
      </w:r>
      <w:proofErr w:type="gramStart"/>
      <w:r w:rsidRPr="00BF5ECA">
        <w:rPr>
          <w:rFonts w:cstheme="minorHAnsi"/>
          <w:b/>
          <w:u w:val="single"/>
        </w:rPr>
        <w:t>animals(</w:t>
      </w:r>
      <w:proofErr w:type="gramEnd"/>
      <w:r w:rsidRPr="00BF5ECA">
        <w:rPr>
          <w:rFonts w:cstheme="minorHAnsi"/>
          <w:b/>
          <w:u w:val="single"/>
        </w:rPr>
        <w:t>Mammal) :</w:t>
      </w:r>
    </w:p>
    <w:p w:rsidR="002E6673" w:rsidRPr="00BF5ECA" w:rsidRDefault="002E6673" w:rsidP="002E6673">
      <w:pPr>
        <w:spacing w:after="0" w:line="240" w:lineRule="auto"/>
        <w:jc w:val="both"/>
        <w:rPr>
          <w:rFonts w:cstheme="minorHAnsi"/>
        </w:rPr>
      </w:pPr>
    </w:p>
    <w:tbl>
      <w:tblPr>
        <w:tblStyle w:val="TableGrid"/>
        <w:tblW w:w="15960" w:type="dxa"/>
        <w:tblLayout w:type="fixed"/>
        <w:tblLook w:val="04A0"/>
      </w:tblPr>
      <w:tblGrid>
        <w:gridCol w:w="2178"/>
        <w:gridCol w:w="3600"/>
        <w:gridCol w:w="3798"/>
        <w:gridCol w:w="3192"/>
        <w:gridCol w:w="3192"/>
      </w:tblGrid>
      <w:tr w:rsidR="002E6673" w:rsidRPr="00BF5ECA" w:rsidTr="0030470F">
        <w:trPr>
          <w:gridAfter w:val="2"/>
          <w:wAfter w:w="6384" w:type="dxa"/>
        </w:trPr>
        <w:tc>
          <w:tcPr>
            <w:tcW w:w="2178" w:type="dxa"/>
          </w:tcPr>
          <w:p w:rsidR="002E6673" w:rsidRPr="00BF5ECA" w:rsidRDefault="002E6673" w:rsidP="0030470F">
            <w:pPr>
              <w:jc w:val="both"/>
              <w:rPr>
                <w:rFonts w:cstheme="minorHAnsi"/>
                <w:b/>
              </w:rPr>
            </w:pPr>
            <w:r w:rsidRPr="00BF5ECA">
              <w:rPr>
                <w:rFonts w:cstheme="minorHAnsi"/>
                <w:b/>
              </w:rPr>
              <w:t>Name of  wild animals</w:t>
            </w:r>
          </w:p>
        </w:tc>
        <w:tc>
          <w:tcPr>
            <w:tcW w:w="3600" w:type="dxa"/>
          </w:tcPr>
          <w:p w:rsidR="002E6673" w:rsidRPr="00BF5ECA" w:rsidRDefault="002E6673" w:rsidP="0030470F">
            <w:pPr>
              <w:jc w:val="both"/>
              <w:rPr>
                <w:rFonts w:cstheme="minorHAnsi"/>
                <w:b/>
              </w:rPr>
            </w:pPr>
            <w:r w:rsidRPr="00BF5ECA">
              <w:rPr>
                <w:rFonts w:cstheme="minorHAnsi"/>
                <w:b/>
              </w:rPr>
              <w:t xml:space="preserve">         Bacterial diseases</w:t>
            </w:r>
          </w:p>
        </w:tc>
        <w:tc>
          <w:tcPr>
            <w:tcW w:w="3798" w:type="dxa"/>
          </w:tcPr>
          <w:p w:rsidR="002E6673" w:rsidRPr="00BF5ECA" w:rsidRDefault="002E6673" w:rsidP="0030470F">
            <w:pPr>
              <w:jc w:val="both"/>
              <w:rPr>
                <w:rFonts w:cstheme="minorHAnsi"/>
                <w:b/>
              </w:rPr>
            </w:pPr>
            <w:r w:rsidRPr="00BF5ECA">
              <w:rPr>
                <w:rFonts w:cstheme="minorHAnsi"/>
                <w:b/>
              </w:rPr>
              <w:t xml:space="preserve">               Viral diseases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 xml:space="preserve">Macaques (Rhesus macaque, Bonnet macaque, Stump tailed </w:t>
            </w:r>
            <w:proofErr w:type="spellStart"/>
            <w:r w:rsidRPr="00BF5ECA">
              <w:rPr>
                <w:rFonts w:cstheme="minorHAnsi"/>
              </w:rPr>
              <w:t>macaque,Pig</w:t>
            </w:r>
            <w:proofErr w:type="spellEnd"/>
            <w:r w:rsidRPr="00BF5ECA">
              <w:rPr>
                <w:rFonts w:cstheme="minorHAnsi"/>
              </w:rPr>
              <w:t xml:space="preserve"> tailed macaque, Crab eating macaque)</w:t>
            </w:r>
          </w:p>
        </w:tc>
        <w:tc>
          <w:tcPr>
            <w:tcW w:w="3600" w:type="dxa"/>
          </w:tcPr>
          <w:p w:rsidR="002E6673" w:rsidRPr="00BF5ECA" w:rsidRDefault="002E6673" w:rsidP="0030470F">
            <w:pPr>
              <w:jc w:val="both"/>
              <w:rPr>
                <w:rFonts w:cstheme="minorHAnsi"/>
              </w:rPr>
            </w:pPr>
            <w:r w:rsidRPr="00BF5ECA">
              <w:rPr>
                <w:rFonts w:cstheme="minorHAnsi"/>
              </w:rPr>
              <w:t xml:space="preserve">Tuberculosis, Shigellosis, </w:t>
            </w:r>
            <w:proofErr w:type="spellStart"/>
            <w:r w:rsidRPr="00BF5ECA">
              <w:rPr>
                <w:rFonts w:cstheme="minorHAnsi"/>
              </w:rPr>
              <w:t>Salmonellosis</w:t>
            </w:r>
            <w:proofErr w:type="spellEnd"/>
            <w:r w:rsidRPr="00BF5ECA">
              <w:rPr>
                <w:rFonts w:cstheme="minorHAnsi"/>
              </w:rPr>
              <w:t xml:space="preserve">, Tetanus, </w:t>
            </w:r>
            <w:proofErr w:type="spellStart"/>
            <w:r w:rsidRPr="00BF5ECA">
              <w:rPr>
                <w:rFonts w:cstheme="minorHAnsi"/>
              </w:rPr>
              <w:t>Compylobacteriosis</w:t>
            </w:r>
            <w:proofErr w:type="spellEnd"/>
            <w:r w:rsidRPr="00BF5ECA">
              <w:rPr>
                <w:rFonts w:cstheme="minorHAnsi"/>
              </w:rPr>
              <w:t xml:space="preserve">, </w:t>
            </w:r>
            <w:proofErr w:type="spellStart"/>
            <w:r w:rsidRPr="00BF5ECA">
              <w:rPr>
                <w:rFonts w:cstheme="minorHAnsi"/>
              </w:rPr>
              <w:t>Helibacteriosis</w:t>
            </w:r>
            <w:proofErr w:type="spellEnd"/>
            <w:r w:rsidRPr="00BF5ECA">
              <w:rPr>
                <w:rFonts w:cstheme="minorHAnsi"/>
              </w:rPr>
              <w:t xml:space="preserve">, </w:t>
            </w:r>
            <w:proofErr w:type="spellStart"/>
            <w:r w:rsidRPr="00BF5ECA">
              <w:rPr>
                <w:rFonts w:cstheme="minorHAnsi"/>
              </w:rPr>
              <w:t>Listeria</w:t>
            </w:r>
            <w:proofErr w:type="spellEnd"/>
            <w:r w:rsidRPr="00BF5ECA">
              <w:rPr>
                <w:rFonts w:cstheme="minorHAnsi"/>
              </w:rPr>
              <w:t>, Streptococcus pneumonia</w:t>
            </w:r>
            <w:proofErr w:type="gramStart"/>
            <w:r w:rsidRPr="00BF5ECA">
              <w:rPr>
                <w:rFonts w:cstheme="minorHAnsi"/>
              </w:rPr>
              <w:t>,  Other</w:t>
            </w:r>
            <w:proofErr w:type="gramEnd"/>
            <w:r w:rsidRPr="00BF5ECA">
              <w:rPr>
                <w:rFonts w:cstheme="minorHAnsi"/>
              </w:rPr>
              <w:t xml:space="preserve"> bacterial </w:t>
            </w:r>
            <w:proofErr w:type="spellStart"/>
            <w:r w:rsidRPr="00BF5ECA">
              <w:rPr>
                <w:rFonts w:cstheme="minorHAnsi"/>
              </w:rPr>
              <w:t>pneumonisis</w:t>
            </w:r>
            <w:proofErr w:type="spellEnd"/>
            <w:r w:rsidRPr="00BF5ECA">
              <w:rPr>
                <w:rFonts w:cstheme="minorHAnsi"/>
              </w:rPr>
              <w:t>.</w:t>
            </w:r>
          </w:p>
        </w:tc>
        <w:tc>
          <w:tcPr>
            <w:tcW w:w="3798" w:type="dxa"/>
          </w:tcPr>
          <w:p w:rsidR="002E6673" w:rsidRPr="00BF5ECA" w:rsidRDefault="002E6673" w:rsidP="0030470F">
            <w:pPr>
              <w:jc w:val="both"/>
              <w:rPr>
                <w:rFonts w:cstheme="minorHAnsi"/>
              </w:rPr>
            </w:pPr>
            <w:proofErr w:type="spellStart"/>
            <w:r w:rsidRPr="00BF5ECA">
              <w:rPr>
                <w:rFonts w:cstheme="minorHAnsi"/>
              </w:rPr>
              <w:t>Herpsvirus</w:t>
            </w:r>
            <w:proofErr w:type="spellEnd"/>
            <w:r w:rsidRPr="00BF5ECA">
              <w:rPr>
                <w:rFonts w:cstheme="minorHAnsi"/>
              </w:rPr>
              <w:t xml:space="preserve">, Monkey pox, </w:t>
            </w:r>
            <w:proofErr w:type="spellStart"/>
            <w:r w:rsidRPr="00BF5ECA">
              <w:rPr>
                <w:rFonts w:cstheme="minorHAnsi"/>
              </w:rPr>
              <w:t>Yaba</w:t>
            </w:r>
            <w:proofErr w:type="spellEnd"/>
            <w:r w:rsidRPr="00BF5ECA">
              <w:rPr>
                <w:rFonts w:cstheme="minorHAnsi"/>
              </w:rPr>
              <w:t xml:space="preserve"> Virus, </w:t>
            </w:r>
            <w:proofErr w:type="spellStart"/>
            <w:r w:rsidRPr="00BF5ECA">
              <w:rPr>
                <w:rFonts w:cstheme="minorHAnsi"/>
              </w:rPr>
              <w:t>Tanapox</w:t>
            </w:r>
            <w:proofErr w:type="spellEnd"/>
            <w:r w:rsidRPr="00BF5ECA">
              <w:rPr>
                <w:rFonts w:cstheme="minorHAnsi"/>
              </w:rPr>
              <w:t xml:space="preserve">, </w:t>
            </w:r>
            <w:proofErr w:type="spellStart"/>
            <w:r w:rsidRPr="00BF5ECA">
              <w:rPr>
                <w:rFonts w:cstheme="minorHAnsi"/>
              </w:rPr>
              <w:t>Oncorna</w:t>
            </w:r>
            <w:proofErr w:type="spellEnd"/>
            <w:r w:rsidRPr="00BF5ECA">
              <w:rPr>
                <w:rFonts w:cstheme="minorHAnsi"/>
              </w:rPr>
              <w:t xml:space="preserve"> Virus, </w:t>
            </w:r>
            <w:proofErr w:type="spellStart"/>
            <w:r w:rsidRPr="00BF5ECA">
              <w:rPr>
                <w:rFonts w:cstheme="minorHAnsi"/>
              </w:rPr>
              <w:t>Encephalomyocarditis</w:t>
            </w:r>
            <w:proofErr w:type="spellEnd"/>
            <w:r w:rsidRPr="00BF5ECA">
              <w:rPr>
                <w:rFonts w:cstheme="minorHAnsi"/>
              </w:rPr>
              <w:t xml:space="preserve"> Virus, </w:t>
            </w:r>
            <w:proofErr w:type="spellStart"/>
            <w:r w:rsidRPr="00BF5ECA">
              <w:rPr>
                <w:rFonts w:cstheme="minorHAnsi"/>
              </w:rPr>
              <w:t>Picorna</w:t>
            </w:r>
            <w:proofErr w:type="spellEnd"/>
            <w:r w:rsidRPr="00BF5ECA">
              <w:rPr>
                <w:rFonts w:cstheme="minorHAnsi"/>
              </w:rPr>
              <w:t xml:space="preserve"> Virus, </w:t>
            </w:r>
            <w:proofErr w:type="spellStart"/>
            <w:r w:rsidRPr="00BF5ECA">
              <w:rPr>
                <w:rFonts w:cstheme="minorHAnsi"/>
              </w:rPr>
              <w:t>Kyasonur</w:t>
            </w:r>
            <w:proofErr w:type="spellEnd"/>
            <w:r w:rsidRPr="00BF5ECA">
              <w:rPr>
                <w:rFonts w:cstheme="minorHAnsi"/>
              </w:rPr>
              <w:t xml:space="preserve"> forest Disease, Simian  hemorrhagic fever.</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Chimpanzee/Orangutan/ Gorilla</w:t>
            </w:r>
          </w:p>
        </w:tc>
        <w:tc>
          <w:tcPr>
            <w:tcW w:w="3600" w:type="dxa"/>
          </w:tcPr>
          <w:p w:rsidR="002E6673" w:rsidRPr="00BF5ECA" w:rsidRDefault="002E6673" w:rsidP="0030470F">
            <w:pPr>
              <w:jc w:val="both"/>
              <w:rPr>
                <w:rFonts w:cstheme="minorHAnsi"/>
              </w:rPr>
            </w:pPr>
            <w:r w:rsidRPr="00BF5ECA">
              <w:rPr>
                <w:rFonts w:cstheme="minorHAnsi"/>
              </w:rPr>
              <w:t xml:space="preserve">Bacterial meningitis, </w:t>
            </w:r>
            <w:proofErr w:type="spellStart"/>
            <w:r w:rsidRPr="00BF5ECA">
              <w:rPr>
                <w:rFonts w:cstheme="minorHAnsi"/>
              </w:rPr>
              <w:t>E.Coli</w:t>
            </w:r>
            <w:proofErr w:type="spellEnd"/>
            <w:r w:rsidRPr="00BF5ECA">
              <w:rPr>
                <w:rFonts w:cstheme="minorHAnsi"/>
              </w:rPr>
              <w:t xml:space="preserve"> diarrhea, </w:t>
            </w:r>
            <w:proofErr w:type="spellStart"/>
            <w:r w:rsidRPr="00BF5ECA">
              <w:rPr>
                <w:rFonts w:cstheme="minorHAnsi"/>
              </w:rPr>
              <w:t>Salmonellosis</w:t>
            </w:r>
            <w:proofErr w:type="spellEnd"/>
            <w:r w:rsidRPr="00BF5ECA">
              <w:rPr>
                <w:rFonts w:cstheme="minorHAnsi"/>
              </w:rPr>
              <w:t xml:space="preserve">, Shigellosis, </w:t>
            </w:r>
            <w:proofErr w:type="spellStart"/>
            <w:r w:rsidRPr="00BF5ECA">
              <w:rPr>
                <w:rFonts w:cstheme="minorHAnsi"/>
              </w:rPr>
              <w:t>Camphylobacteriosis</w:t>
            </w:r>
            <w:proofErr w:type="spellEnd"/>
            <w:r w:rsidRPr="00BF5ECA">
              <w:rPr>
                <w:rFonts w:cstheme="minorHAnsi"/>
              </w:rPr>
              <w:t xml:space="preserve">, </w:t>
            </w:r>
            <w:proofErr w:type="spellStart"/>
            <w:r w:rsidRPr="00BF5ECA">
              <w:rPr>
                <w:rFonts w:cstheme="minorHAnsi"/>
              </w:rPr>
              <w:t>Meloidosis,Tuberculosis</w:t>
            </w:r>
            <w:proofErr w:type="spellEnd"/>
          </w:p>
        </w:tc>
        <w:tc>
          <w:tcPr>
            <w:tcW w:w="3798" w:type="dxa"/>
          </w:tcPr>
          <w:p w:rsidR="002E6673" w:rsidRPr="00BF5ECA" w:rsidRDefault="002E6673" w:rsidP="0030470F">
            <w:pPr>
              <w:jc w:val="both"/>
              <w:rPr>
                <w:rFonts w:cstheme="minorHAnsi"/>
              </w:rPr>
            </w:pPr>
            <w:r w:rsidRPr="00BF5ECA">
              <w:rPr>
                <w:rFonts w:cstheme="minorHAnsi"/>
              </w:rPr>
              <w:t xml:space="preserve">S.I.V, H.I.V, Hepatitis A, </w:t>
            </w:r>
            <w:proofErr w:type="spellStart"/>
            <w:r w:rsidRPr="00BF5ECA">
              <w:rPr>
                <w:rFonts w:cstheme="minorHAnsi"/>
              </w:rPr>
              <w:t>Hepatis</w:t>
            </w:r>
            <w:proofErr w:type="spellEnd"/>
            <w:r w:rsidRPr="00BF5ECA">
              <w:rPr>
                <w:rFonts w:cstheme="minorHAnsi"/>
              </w:rPr>
              <w:t xml:space="preserve"> B. Yellow fever, Monkey pox, </w:t>
            </w:r>
            <w:proofErr w:type="spellStart"/>
            <w:r w:rsidRPr="00BF5ECA">
              <w:rPr>
                <w:rFonts w:cstheme="minorHAnsi"/>
              </w:rPr>
              <w:t>Molluscum</w:t>
            </w:r>
            <w:proofErr w:type="spellEnd"/>
            <w:r w:rsidRPr="00BF5ECA">
              <w:rPr>
                <w:rFonts w:cstheme="minorHAnsi"/>
              </w:rPr>
              <w:t xml:space="preserve"> </w:t>
            </w:r>
            <w:proofErr w:type="spellStart"/>
            <w:r w:rsidRPr="00BF5ECA">
              <w:rPr>
                <w:rFonts w:cstheme="minorHAnsi"/>
              </w:rPr>
              <w:t>contagiosum</w:t>
            </w:r>
            <w:proofErr w:type="spellEnd"/>
            <w:r w:rsidRPr="00BF5ECA">
              <w:rPr>
                <w:rFonts w:cstheme="minorHAnsi"/>
              </w:rPr>
              <w:t xml:space="preserve">, </w:t>
            </w:r>
            <w:proofErr w:type="spellStart"/>
            <w:r w:rsidRPr="00BF5ECA">
              <w:rPr>
                <w:rFonts w:cstheme="minorHAnsi"/>
              </w:rPr>
              <w:t>Encephalomyocarditis</w:t>
            </w:r>
            <w:proofErr w:type="spellEnd"/>
            <w:r w:rsidRPr="00BF5ECA">
              <w:rPr>
                <w:rFonts w:cstheme="minorHAnsi"/>
              </w:rPr>
              <w:t xml:space="preserve">, Simian </w:t>
            </w:r>
            <w:proofErr w:type="spellStart"/>
            <w:r w:rsidRPr="00BF5ECA">
              <w:rPr>
                <w:rFonts w:cstheme="minorHAnsi"/>
              </w:rPr>
              <w:t>enteriviruses</w:t>
            </w:r>
            <w:proofErr w:type="spellEnd"/>
            <w:r w:rsidRPr="00BF5ECA">
              <w:rPr>
                <w:rFonts w:cstheme="minorHAnsi"/>
              </w:rPr>
              <w:t xml:space="preserve">, </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proofErr w:type="spellStart"/>
            <w:r w:rsidRPr="00BF5ECA">
              <w:rPr>
                <w:rFonts w:cstheme="minorHAnsi"/>
              </w:rPr>
              <w:t>Canids</w:t>
            </w:r>
            <w:proofErr w:type="spellEnd"/>
            <w:r w:rsidRPr="00BF5ECA">
              <w:rPr>
                <w:rFonts w:cstheme="minorHAnsi"/>
              </w:rPr>
              <w:t>(Wild)</w:t>
            </w:r>
          </w:p>
        </w:tc>
        <w:tc>
          <w:tcPr>
            <w:tcW w:w="3600" w:type="dxa"/>
          </w:tcPr>
          <w:p w:rsidR="002E6673" w:rsidRPr="00BF5ECA" w:rsidRDefault="002E6673" w:rsidP="0030470F">
            <w:pPr>
              <w:jc w:val="both"/>
              <w:rPr>
                <w:rFonts w:cstheme="minorHAnsi"/>
              </w:rPr>
            </w:pPr>
            <w:r w:rsidRPr="00BF5ECA">
              <w:rPr>
                <w:rFonts w:cstheme="minorHAnsi"/>
              </w:rPr>
              <w:t xml:space="preserve">Wild </w:t>
            </w:r>
            <w:proofErr w:type="spellStart"/>
            <w:r w:rsidRPr="00BF5ECA">
              <w:rPr>
                <w:rFonts w:cstheme="minorHAnsi"/>
              </w:rPr>
              <w:t>Canids</w:t>
            </w:r>
            <w:proofErr w:type="spellEnd"/>
            <w:r w:rsidRPr="00BF5ECA">
              <w:rPr>
                <w:rFonts w:cstheme="minorHAnsi"/>
              </w:rPr>
              <w:t xml:space="preserve"> are susceptible </w:t>
            </w:r>
            <w:proofErr w:type="gramStart"/>
            <w:r w:rsidRPr="00BF5ECA">
              <w:rPr>
                <w:rFonts w:cstheme="minorHAnsi"/>
              </w:rPr>
              <w:t>to  same</w:t>
            </w:r>
            <w:proofErr w:type="gramEnd"/>
            <w:r w:rsidRPr="00BF5ECA">
              <w:rPr>
                <w:rFonts w:cstheme="minorHAnsi"/>
              </w:rPr>
              <w:t xml:space="preserve"> bacteria  as domestic dogs.</w:t>
            </w:r>
          </w:p>
        </w:tc>
        <w:tc>
          <w:tcPr>
            <w:tcW w:w="3798" w:type="dxa"/>
          </w:tcPr>
          <w:p w:rsidR="002E6673" w:rsidRPr="00BF5ECA" w:rsidRDefault="002E6673" w:rsidP="0030470F">
            <w:pPr>
              <w:jc w:val="both"/>
              <w:rPr>
                <w:rFonts w:cstheme="minorHAnsi"/>
              </w:rPr>
            </w:pPr>
            <w:r w:rsidRPr="00BF5ECA">
              <w:rPr>
                <w:rFonts w:cstheme="minorHAnsi"/>
              </w:rPr>
              <w:t>Canine distemper, Canine parvovirus, Infectious Canine hepatitis, Rabies.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Felids</w:t>
            </w:r>
          </w:p>
        </w:tc>
        <w:tc>
          <w:tcPr>
            <w:tcW w:w="3600" w:type="dxa"/>
          </w:tcPr>
          <w:p w:rsidR="002E6673" w:rsidRPr="00BF5ECA" w:rsidRDefault="002E6673" w:rsidP="0030470F">
            <w:pPr>
              <w:jc w:val="both"/>
              <w:rPr>
                <w:rFonts w:cstheme="minorHAnsi"/>
              </w:rPr>
            </w:pPr>
            <w:r w:rsidRPr="00BF5ECA">
              <w:rPr>
                <w:rFonts w:cstheme="minorHAnsi"/>
              </w:rPr>
              <w:t xml:space="preserve"> Bacterial enteritis</w:t>
            </w:r>
          </w:p>
        </w:tc>
        <w:tc>
          <w:tcPr>
            <w:tcW w:w="3798" w:type="dxa"/>
          </w:tcPr>
          <w:p w:rsidR="002E6673" w:rsidRPr="00BF5ECA" w:rsidRDefault="002E6673" w:rsidP="0030470F">
            <w:pPr>
              <w:jc w:val="both"/>
              <w:rPr>
                <w:rFonts w:cstheme="minorHAnsi"/>
              </w:rPr>
            </w:pPr>
            <w:r w:rsidRPr="00BF5ECA">
              <w:rPr>
                <w:rFonts w:cstheme="minorHAnsi"/>
              </w:rPr>
              <w:t xml:space="preserve">Feline </w:t>
            </w:r>
            <w:proofErr w:type="spellStart"/>
            <w:r w:rsidRPr="00BF5ECA">
              <w:rPr>
                <w:rFonts w:cstheme="minorHAnsi"/>
              </w:rPr>
              <w:t>Rhinotracheitis</w:t>
            </w:r>
            <w:proofErr w:type="spellEnd"/>
            <w:r w:rsidRPr="00BF5ECA">
              <w:rPr>
                <w:rFonts w:cstheme="minorHAnsi"/>
              </w:rPr>
              <w:t xml:space="preserve">, </w:t>
            </w:r>
            <w:proofErr w:type="spellStart"/>
            <w:r w:rsidRPr="00BF5ECA">
              <w:rPr>
                <w:rFonts w:cstheme="minorHAnsi"/>
              </w:rPr>
              <w:t>Calici</w:t>
            </w:r>
            <w:proofErr w:type="spellEnd"/>
            <w:r w:rsidRPr="00BF5ECA">
              <w:rPr>
                <w:rFonts w:cstheme="minorHAnsi"/>
              </w:rPr>
              <w:t xml:space="preserve"> virus, Feline </w:t>
            </w:r>
            <w:proofErr w:type="spellStart"/>
            <w:r w:rsidRPr="00BF5ECA">
              <w:rPr>
                <w:rFonts w:cstheme="minorHAnsi"/>
              </w:rPr>
              <w:t>Panleukopania</w:t>
            </w:r>
            <w:proofErr w:type="spellEnd"/>
            <w:r w:rsidRPr="00BF5ECA">
              <w:rPr>
                <w:rFonts w:cstheme="minorHAnsi"/>
              </w:rPr>
              <w:t xml:space="preserve">,  Canine Distemper, Feline Leukemia, Feline </w:t>
            </w:r>
            <w:proofErr w:type="spellStart"/>
            <w:r w:rsidRPr="00BF5ECA">
              <w:rPr>
                <w:rFonts w:cstheme="minorHAnsi"/>
              </w:rPr>
              <w:t>Immunideficiecy</w:t>
            </w:r>
            <w:proofErr w:type="spellEnd"/>
            <w:r w:rsidRPr="00BF5ECA">
              <w:rPr>
                <w:rFonts w:cstheme="minorHAnsi"/>
              </w:rPr>
              <w:t xml:space="preserve"> Virus, </w:t>
            </w:r>
            <w:proofErr w:type="spellStart"/>
            <w:r w:rsidRPr="00BF5ECA">
              <w:rPr>
                <w:rFonts w:cstheme="minorHAnsi"/>
              </w:rPr>
              <w:t>Papilloma</w:t>
            </w:r>
            <w:proofErr w:type="spellEnd"/>
            <w:r w:rsidRPr="00BF5ECA">
              <w:rPr>
                <w:rFonts w:cstheme="minorHAnsi"/>
              </w:rPr>
              <w:t xml:space="preserve"> virus.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lastRenderedPageBreak/>
              <w:t>Civets</w:t>
            </w:r>
          </w:p>
        </w:tc>
        <w:tc>
          <w:tcPr>
            <w:tcW w:w="3600" w:type="dxa"/>
          </w:tcPr>
          <w:p w:rsidR="002E6673" w:rsidRPr="00BF5ECA" w:rsidRDefault="002E6673" w:rsidP="0030470F">
            <w:pPr>
              <w:jc w:val="both"/>
              <w:rPr>
                <w:rFonts w:cstheme="minorHAnsi"/>
              </w:rPr>
            </w:pPr>
          </w:p>
        </w:tc>
        <w:tc>
          <w:tcPr>
            <w:tcW w:w="3798" w:type="dxa"/>
          </w:tcPr>
          <w:p w:rsidR="002E6673" w:rsidRPr="00BF5ECA" w:rsidRDefault="002E6673" w:rsidP="0030470F">
            <w:pPr>
              <w:jc w:val="both"/>
              <w:rPr>
                <w:rFonts w:cstheme="minorHAnsi"/>
              </w:rPr>
            </w:pPr>
            <w:r w:rsidRPr="00BF5ECA">
              <w:rPr>
                <w:rFonts w:cstheme="minorHAnsi"/>
              </w:rPr>
              <w:t xml:space="preserve">Canine distemper, Feline  </w:t>
            </w:r>
            <w:proofErr w:type="spellStart"/>
            <w:r w:rsidRPr="00BF5ECA">
              <w:rPr>
                <w:rFonts w:cstheme="minorHAnsi"/>
              </w:rPr>
              <w:t>panleukopania</w:t>
            </w:r>
            <w:proofErr w:type="spellEnd"/>
            <w:r w:rsidRPr="00BF5ECA">
              <w:rPr>
                <w:rFonts w:cstheme="minorHAnsi"/>
              </w:rPr>
              <w:t>, Parvovirus, Rabies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Bears</w:t>
            </w:r>
          </w:p>
        </w:tc>
        <w:tc>
          <w:tcPr>
            <w:tcW w:w="3600" w:type="dxa"/>
          </w:tcPr>
          <w:p w:rsidR="002E6673" w:rsidRPr="00BF5ECA" w:rsidRDefault="002E6673" w:rsidP="0030470F">
            <w:pPr>
              <w:jc w:val="both"/>
              <w:rPr>
                <w:rFonts w:cstheme="minorHAnsi"/>
              </w:rPr>
            </w:pPr>
            <w:proofErr w:type="spellStart"/>
            <w:r w:rsidRPr="00BF5ECA">
              <w:rPr>
                <w:rFonts w:cstheme="minorHAnsi"/>
              </w:rPr>
              <w:t>Yersiniosis</w:t>
            </w:r>
            <w:proofErr w:type="spellEnd"/>
            <w:r w:rsidRPr="00BF5ECA">
              <w:rPr>
                <w:rFonts w:cstheme="minorHAnsi"/>
              </w:rPr>
              <w:t xml:space="preserve">, </w:t>
            </w:r>
            <w:proofErr w:type="spellStart"/>
            <w:r w:rsidRPr="00BF5ECA">
              <w:rPr>
                <w:rFonts w:cstheme="minorHAnsi"/>
              </w:rPr>
              <w:t>Listeriosis</w:t>
            </w:r>
            <w:proofErr w:type="spellEnd"/>
            <w:r w:rsidRPr="00BF5ECA">
              <w:rPr>
                <w:rFonts w:cstheme="minorHAnsi"/>
              </w:rPr>
              <w:t xml:space="preserve">, </w:t>
            </w:r>
            <w:proofErr w:type="spellStart"/>
            <w:r w:rsidRPr="00BF5ECA">
              <w:rPr>
                <w:rFonts w:cstheme="minorHAnsi"/>
              </w:rPr>
              <w:t>Campylobacterisis</w:t>
            </w:r>
            <w:proofErr w:type="spellEnd"/>
          </w:p>
        </w:tc>
        <w:tc>
          <w:tcPr>
            <w:tcW w:w="3798" w:type="dxa"/>
          </w:tcPr>
          <w:p w:rsidR="002E6673" w:rsidRPr="00BF5ECA" w:rsidRDefault="002E6673" w:rsidP="0030470F">
            <w:pPr>
              <w:jc w:val="both"/>
              <w:rPr>
                <w:rFonts w:cstheme="minorHAnsi"/>
              </w:rPr>
            </w:pPr>
            <w:r w:rsidRPr="00BF5ECA">
              <w:rPr>
                <w:rFonts w:cstheme="minorHAnsi"/>
              </w:rPr>
              <w:t xml:space="preserve">Canine distemper, </w:t>
            </w:r>
            <w:proofErr w:type="gramStart"/>
            <w:r w:rsidRPr="00BF5ECA">
              <w:rPr>
                <w:rFonts w:cstheme="minorHAnsi"/>
              </w:rPr>
              <w:t>Infectious  canine</w:t>
            </w:r>
            <w:proofErr w:type="gramEnd"/>
            <w:r w:rsidRPr="00BF5ECA">
              <w:rPr>
                <w:rFonts w:cstheme="minorHAnsi"/>
              </w:rPr>
              <w:t xml:space="preserve"> hepatitis, Rabies, </w:t>
            </w:r>
            <w:proofErr w:type="spellStart"/>
            <w:r w:rsidRPr="00BF5ECA">
              <w:rPr>
                <w:rFonts w:cstheme="minorHAnsi"/>
              </w:rPr>
              <w:t>Pseudorabies</w:t>
            </w:r>
            <w:proofErr w:type="spellEnd"/>
            <w:r w:rsidRPr="00BF5ECA">
              <w:rPr>
                <w:rFonts w:cstheme="minorHAnsi"/>
              </w:rPr>
              <w:t>.</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Elephant</w:t>
            </w:r>
          </w:p>
        </w:tc>
        <w:tc>
          <w:tcPr>
            <w:tcW w:w="3600" w:type="dxa"/>
          </w:tcPr>
          <w:p w:rsidR="002E6673" w:rsidRPr="00BF5ECA" w:rsidRDefault="002E6673" w:rsidP="0030470F">
            <w:pPr>
              <w:jc w:val="both"/>
              <w:rPr>
                <w:rFonts w:cstheme="minorHAnsi"/>
              </w:rPr>
            </w:pPr>
            <w:r w:rsidRPr="00BF5ECA">
              <w:rPr>
                <w:rFonts w:cstheme="minorHAnsi"/>
              </w:rPr>
              <w:t xml:space="preserve">Tuberculosis, </w:t>
            </w:r>
            <w:proofErr w:type="spellStart"/>
            <w:r w:rsidRPr="00BF5ECA">
              <w:rPr>
                <w:rFonts w:cstheme="minorHAnsi"/>
              </w:rPr>
              <w:t>Salmonellosis</w:t>
            </w:r>
            <w:proofErr w:type="spellEnd"/>
            <w:r w:rsidRPr="00BF5ECA">
              <w:rPr>
                <w:rFonts w:cstheme="minorHAnsi"/>
              </w:rPr>
              <w:t xml:space="preserve">, Tetanus, </w:t>
            </w:r>
          </w:p>
        </w:tc>
        <w:tc>
          <w:tcPr>
            <w:tcW w:w="3798" w:type="dxa"/>
          </w:tcPr>
          <w:p w:rsidR="002E6673" w:rsidRPr="00BF5ECA" w:rsidRDefault="002E6673" w:rsidP="0030470F">
            <w:pPr>
              <w:jc w:val="both"/>
              <w:rPr>
                <w:rFonts w:cstheme="minorHAnsi"/>
              </w:rPr>
            </w:pPr>
            <w:r w:rsidRPr="00BF5ECA">
              <w:rPr>
                <w:rFonts w:cstheme="minorHAnsi"/>
              </w:rPr>
              <w:t xml:space="preserve">Elephant </w:t>
            </w:r>
            <w:proofErr w:type="spellStart"/>
            <w:r w:rsidRPr="00BF5ECA">
              <w:rPr>
                <w:rFonts w:cstheme="minorHAnsi"/>
              </w:rPr>
              <w:t>Endotheliotropic</w:t>
            </w:r>
            <w:proofErr w:type="spellEnd"/>
            <w:r w:rsidRPr="00BF5ECA">
              <w:rPr>
                <w:rFonts w:cstheme="minorHAnsi"/>
              </w:rPr>
              <w:t xml:space="preserve"> </w:t>
            </w:r>
            <w:proofErr w:type="spellStart"/>
            <w:r w:rsidRPr="00BF5ECA">
              <w:rPr>
                <w:rFonts w:cstheme="minorHAnsi"/>
              </w:rPr>
              <w:t>Herpesvirus</w:t>
            </w:r>
            <w:proofErr w:type="spellEnd"/>
            <w:r w:rsidRPr="00BF5ECA">
              <w:rPr>
                <w:rFonts w:cstheme="minorHAnsi"/>
              </w:rPr>
              <w:t xml:space="preserve">, </w:t>
            </w:r>
            <w:proofErr w:type="spellStart"/>
            <w:r w:rsidRPr="00BF5ECA">
              <w:rPr>
                <w:rFonts w:cstheme="minorHAnsi"/>
              </w:rPr>
              <w:t>Encephalomyocarditis</w:t>
            </w:r>
            <w:proofErr w:type="spellEnd"/>
            <w:r w:rsidRPr="00BF5ECA">
              <w:rPr>
                <w:rFonts w:cstheme="minorHAnsi"/>
              </w:rPr>
              <w:t xml:space="preserve"> Virus, Pox virus, Rabies.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Rhinoceros</w:t>
            </w:r>
          </w:p>
        </w:tc>
        <w:tc>
          <w:tcPr>
            <w:tcW w:w="3600" w:type="dxa"/>
          </w:tcPr>
          <w:p w:rsidR="002E6673" w:rsidRPr="00BF5ECA" w:rsidRDefault="002E6673" w:rsidP="0030470F">
            <w:pPr>
              <w:jc w:val="both"/>
              <w:rPr>
                <w:rFonts w:cstheme="minorHAnsi"/>
              </w:rPr>
            </w:pPr>
            <w:r w:rsidRPr="00BF5ECA">
              <w:rPr>
                <w:rFonts w:cstheme="minorHAnsi"/>
              </w:rPr>
              <w:t xml:space="preserve">Tuberculosis, </w:t>
            </w:r>
            <w:proofErr w:type="spellStart"/>
            <w:r w:rsidRPr="00BF5ECA">
              <w:rPr>
                <w:rFonts w:cstheme="minorHAnsi"/>
              </w:rPr>
              <w:t>Salmonellosis</w:t>
            </w:r>
            <w:proofErr w:type="spellEnd"/>
            <w:r w:rsidRPr="00BF5ECA">
              <w:rPr>
                <w:rFonts w:cstheme="minorHAnsi"/>
              </w:rPr>
              <w:t xml:space="preserve">, </w:t>
            </w:r>
            <w:proofErr w:type="spellStart"/>
            <w:r w:rsidRPr="00BF5ECA">
              <w:rPr>
                <w:rFonts w:cstheme="minorHAnsi"/>
              </w:rPr>
              <w:t>E.Coli</w:t>
            </w:r>
            <w:proofErr w:type="spellEnd"/>
            <w:r w:rsidRPr="00BF5ECA">
              <w:rPr>
                <w:rFonts w:cstheme="minorHAnsi"/>
              </w:rPr>
              <w:t xml:space="preserve">, </w:t>
            </w:r>
            <w:proofErr w:type="spellStart"/>
            <w:r w:rsidRPr="00BF5ECA">
              <w:rPr>
                <w:rFonts w:cstheme="minorHAnsi"/>
              </w:rPr>
              <w:t>Leptospirosis</w:t>
            </w:r>
            <w:proofErr w:type="spellEnd"/>
            <w:r w:rsidRPr="00BF5ECA">
              <w:rPr>
                <w:rFonts w:cstheme="minorHAnsi"/>
              </w:rPr>
              <w:t>, Anthrax</w:t>
            </w:r>
          </w:p>
        </w:tc>
        <w:tc>
          <w:tcPr>
            <w:tcW w:w="3798" w:type="dxa"/>
          </w:tcPr>
          <w:p w:rsidR="002E6673" w:rsidRPr="00BF5ECA" w:rsidRDefault="002E6673" w:rsidP="0030470F">
            <w:pPr>
              <w:jc w:val="both"/>
              <w:rPr>
                <w:rFonts w:cstheme="minorHAnsi"/>
              </w:rPr>
            </w:pPr>
            <w:r w:rsidRPr="00BF5ECA">
              <w:rPr>
                <w:rFonts w:cstheme="minorHAnsi"/>
              </w:rPr>
              <w:t>F.M.D, Rabies</w:t>
            </w:r>
          </w:p>
        </w:tc>
      </w:tr>
      <w:tr w:rsidR="002E6673" w:rsidRPr="00BF5ECA" w:rsidTr="0030470F">
        <w:tc>
          <w:tcPr>
            <w:tcW w:w="2178" w:type="dxa"/>
          </w:tcPr>
          <w:p w:rsidR="002E6673" w:rsidRPr="00BF5ECA" w:rsidRDefault="002E6673" w:rsidP="0030470F">
            <w:pPr>
              <w:jc w:val="both"/>
              <w:rPr>
                <w:rFonts w:cstheme="minorHAnsi"/>
              </w:rPr>
            </w:pPr>
            <w:r w:rsidRPr="00BF5ECA">
              <w:rPr>
                <w:rFonts w:cstheme="minorHAnsi"/>
              </w:rPr>
              <w:t>Zebra/Ass/ Horses</w:t>
            </w:r>
          </w:p>
        </w:tc>
        <w:tc>
          <w:tcPr>
            <w:tcW w:w="3600" w:type="dxa"/>
          </w:tcPr>
          <w:p w:rsidR="002E6673" w:rsidRPr="00BF5ECA" w:rsidRDefault="002E6673" w:rsidP="0030470F">
            <w:pPr>
              <w:jc w:val="both"/>
              <w:rPr>
                <w:rFonts w:cstheme="minorHAnsi"/>
              </w:rPr>
            </w:pPr>
            <w:r w:rsidRPr="00BF5ECA">
              <w:rPr>
                <w:rFonts w:cstheme="minorHAnsi"/>
              </w:rPr>
              <w:t xml:space="preserve">Anthrax, Tetanus, Strangles, </w:t>
            </w:r>
            <w:proofErr w:type="spellStart"/>
            <w:r w:rsidRPr="00BF5ECA">
              <w:rPr>
                <w:rFonts w:cstheme="minorHAnsi"/>
              </w:rPr>
              <w:t>Listeriosis</w:t>
            </w:r>
            <w:proofErr w:type="spellEnd"/>
            <w:r w:rsidRPr="00BF5ECA">
              <w:rPr>
                <w:rFonts w:cstheme="minorHAnsi"/>
              </w:rPr>
              <w:t>, Sleepy foal disease</w:t>
            </w:r>
          </w:p>
        </w:tc>
        <w:tc>
          <w:tcPr>
            <w:tcW w:w="3798" w:type="dxa"/>
          </w:tcPr>
          <w:p w:rsidR="002E6673" w:rsidRPr="00BF5ECA" w:rsidRDefault="002E6673" w:rsidP="0030470F">
            <w:pPr>
              <w:jc w:val="both"/>
              <w:rPr>
                <w:rFonts w:cstheme="minorHAnsi"/>
              </w:rPr>
            </w:pPr>
            <w:r w:rsidRPr="00BF5ECA">
              <w:rPr>
                <w:rFonts w:cstheme="minorHAnsi"/>
              </w:rPr>
              <w:t xml:space="preserve">Equine </w:t>
            </w:r>
            <w:proofErr w:type="spellStart"/>
            <w:r w:rsidRPr="00BF5ECA">
              <w:rPr>
                <w:rFonts w:cstheme="minorHAnsi"/>
              </w:rPr>
              <w:t>herpesvirus</w:t>
            </w:r>
            <w:proofErr w:type="spellEnd"/>
            <w:r w:rsidRPr="00BF5ECA">
              <w:rPr>
                <w:rFonts w:cstheme="minorHAnsi"/>
              </w:rPr>
              <w:t xml:space="preserve">, Equine encephalitis virus, Equine infectious anemia, Equine viral </w:t>
            </w:r>
            <w:proofErr w:type="spellStart"/>
            <w:r w:rsidRPr="00BF5ECA">
              <w:rPr>
                <w:rFonts w:cstheme="minorHAnsi"/>
              </w:rPr>
              <w:t>arteritis</w:t>
            </w:r>
            <w:proofErr w:type="spellEnd"/>
            <w:r w:rsidRPr="00BF5ECA">
              <w:rPr>
                <w:rFonts w:cstheme="minorHAnsi"/>
              </w:rPr>
              <w:t xml:space="preserve">, </w:t>
            </w:r>
            <w:proofErr w:type="spellStart"/>
            <w:r w:rsidRPr="00BF5ECA">
              <w:rPr>
                <w:rFonts w:cstheme="minorHAnsi"/>
              </w:rPr>
              <w:t>Borna</w:t>
            </w:r>
            <w:proofErr w:type="spellEnd"/>
            <w:r w:rsidRPr="00BF5ECA">
              <w:rPr>
                <w:rFonts w:cstheme="minorHAnsi"/>
              </w:rPr>
              <w:t xml:space="preserve"> virus disease.</w:t>
            </w:r>
          </w:p>
        </w:tc>
        <w:tc>
          <w:tcPr>
            <w:tcW w:w="3192" w:type="dxa"/>
          </w:tcPr>
          <w:p w:rsidR="002E6673" w:rsidRPr="00BF5ECA" w:rsidRDefault="002E6673" w:rsidP="0030470F">
            <w:pPr>
              <w:jc w:val="both"/>
              <w:rPr>
                <w:rFonts w:cstheme="minorHAnsi"/>
                <w:b/>
              </w:rPr>
            </w:pPr>
          </w:p>
        </w:tc>
        <w:tc>
          <w:tcPr>
            <w:tcW w:w="3192" w:type="dxa"/>
          </w:tcPr>
          <w:p w:rsidR="002E6673" w:rsidRPr="00BF5ECA" w:rsidRDefault="002E6673" w:rsidP="0030470F">
            <w:pPr>
              <w:jc w:val="both"/>
              <w:rPr>
                <w:rFonts w:cstheme="minorHAnsi"/>
                <w:b/>
              </w:rPr>
            </w:pPr>
            <w:r w:rsidRPr="00BF5ECA">
              <w:rPr>
                <w:rFonts w:cstheme="minorHAnsi"/>
                <w:b/>
              </w:rPr>
              <w:t xml:space="preserve">               Viral diseases</w:t>
            </w:r>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Wild Swine</w:t>
            </w:r>
          </w:p>
        </w:tc>
        <w:tc>
          <w:tcPr>
            <w:tcW w:w="3600" w:type="dxa"/>
          </w:tcPr>
          <w:p w:rsidR="002E6673" w:rsidRPr="00BF5ECA" w:rsidRDefault="002E6673" w:rsidP="0030470F">
            <w:pPr>
              <w:jc w:val="both"/>
              <w:rPr>
                <w:rFonts w:cstheme="minorHAnsi"/>
              </w:rPr>
            </w:pPr>
            <w:r w:rsidRPr="00BF5ECA">
              <w:rPr>
                <w:rFonts w:cstheme="minorHAnsi"/>
              </w:rPr>
              <w:t xml:space="preserve">Brucellosis, </w:t>
            </w:r>
            <w:proofErr w:type="spellStart"/>
            <w:r w:rsidRPr="00BF5ECA">
              <w:rPr>
                <w:rFonts w:cstheme="minorHAnsi"/>
              </w:rPr>
              <w:t>Colibacilacis</w:t>
            </w:r>
            <w:proofErr w:type="spellEnd"/>
            <w:r w:rsidRPr="00BF5ECA">
              <w:rPr>
                <w:rFonts w:cstheme="minorHAnsi"/>
              </w:rPr>
              <w:t xml:space="preserve">, Erysipelas, </w:t>
            </w:r>
            <w:proofErr w:type="spellStart"/>
            <w:r w:rsidRPr="00BF5ECA">
              <w:rPr>
                <w:rFonts w:cstheme="minorHAnsi"/>
              </w:rPr>
              <w:t>Leptospirosis</w:t>
            </w:r>
            <w:proofErr w:type="spellEnd"/>
            <w:r w:rsidRPr="00BF5ECA">
              <w:rPr>
                <w:rFonts w:cstheme="minorHAnsi"/>
              </w:rPr>
              <w:t xml:space="preserve">, </w:t>
            </w:r>
            <w:proofErr w:type="spellStart"/>
            <w:r w:rsidRPr="00BF5ECA">
              <w:rPr>
                <w:rFonts w:cstheme="minorHAnsi"/>
              </w:rPr>
              <w:t>Pateurellosis</w:t>
            </w:r>
            <w:proofErr w:type="spellEnd"/>
            <w:r w:rsidRPr="00BF5ECA">
              <w:rPr>
                <w:rFonts w:cstheme="minorHAnsi"/>
              </w:rPr>
              <w:t xml:space="preserve">, </w:t>
            </w:r>
            <w:proofErr w:type="spellStart"/>
            <w:r w:rsidRPr="00BF5ECA">
              <w:rPr>
                <w:rFonts w:cstheme="minorHAnsi"/>
              </w:rPr>
              <w:t>Salmonellosis</w:t>
            </w:r>
            <w:proofErr w:type="spellEnd"/>
            <w:r w:rsidRPr="00BF5ECA">
              <w:rPr>
                <w:rFonts w:cstheme="minorHAnsi"/>
              </w:rPr>
              <w:t>, Tuberculosis</w:t>
            </w:r>
          </w:p>
        </w:tc>
        <w:tc>
          <w:tcPr>
            <w:tcW w:w="3798" w:type="dxa"/>
          </w:tcPr>
          <w:p w:rsidR="002E6673" w:rsidRPr="00BF5ECA" w:rsidRDefault="002E6673" w:rsidP="0030470F">
            <w:pPr>
              <w:jc w:val="both"/>
              <w:rPr>
                <w:rFonts w:cstheme="minorHAnsi"/>
              </w:rPr>
            </w:pPr>
            <w:r w:rsidRPr="00BF5ECA">
              <w:rPr>
                <w:rFonts w:cstheme="minorHAnsi"/>
              </w:rPr>
              <w:t xml:space="preserve">African Swine Fever, Classical swine fever, </w:t>
            </w:r>
            <w:proofErr w:type="spellStart"/>
            <w:r w:rsidRPr="00BF5ECA">
              <w:rPr>
                <w:rFonts w:cstheme="minorHAnsi"/>
              </w:rPr>
              <w:t>Encephalaomyocarditis</w:t>
            </w:r>
            <w:proofErr w:type="spellEnd"/>
            <w:r w:rsidRPr="00BF5ECA">
              <w:rPr>
                <w:rFonts w:cstheme="minorHAnsi"/>
              </w:rPr>
              <w:t xml:space="preserve">, Foot and mouth disease, </w:t>
            </w:r>
            <w:proofErr w:type="spellStart"/>
            <w:r w:rsidRPr="00BF5ECA">
              <w:rPr>
                <w:rFonts w:cstheme="minorHAnsi"/>
              </w:rPr>
              <w:t>Pseudorabies</w:t>
            </w:r>
            <w:proofErr w:type="spellEnd"/>
            <w:r w:rsidRPr="00BF5ECA">
              <w:rPr>
                <w:rFonts w:cstheme="minorHAnsi"/>
              </w:rPr>
              <w:t xml:space="preserve">, Rabies, </w:t>
            </w:r>
            <w:proofErr w:type="spellStart"/>
            <w:r w:rsidRPr="00BF5ECA">
              <w:rPr>
                <w:rFonts w:cstheme="minorHAnsi"/>
              </w:rPr>
              <w:t>Riderpest</w:t>
            </w:r>
            <w:proofErr w:type="spellEnd"/>
            <w:r w:rsidRPr="00BF5ECA">
              <w:rPr>
                <w:rFonts w:cstheme="minorHAnsi"/>
              </w:rPr>
              <w:t>, Swine vesicular disease, Swine influenza, Transmissible gastroenteritis, Vesicular</w:t>
            </w:r>
          </w:p>
          <w:p w:rsidR="002E6673" w:rsidRPr="00BF5ECA" w:rsidRDefault="002E6673" w:rsidP="0030470F">
            <w:pPr>
              <w:jc w:val="both"/>
              <w:rPr>
                <w:rFonts w:cstheme="minorHAnsi"/>
              </w:rPr>
            </w:pPr>
            <w:r w:rsidRPr="00BF5ECA">
              <w:rPr>
                <w:rFonts w:cstheme="minorHAnsi"/>
              </w:rPr>
              <w:t xml:space="preserve"> </w:t>
            </w:r>
            <w:proofErr w:type="spellStart"/>
            <w:r w:rsidRPr="00BF5ECA">
              <w:rPr>
                <w:rFonts w:cstheme="minorHAnsi"/>
              </w:rPr>
              <w:t>exantherma</w:t>
            </w:r>
            <w:proofErr w:type="spellEnd"/>
            <w:r w:rsidRPr="00BF5ECA">
              <w:rPr>
                <w:rFonts w:cstheme="minorHAnsi"/>
              </w:rPr>
              <w:t xml:space="preserve">, Vesicular </w:t>
            </w:r>
            <w:proofErr w:type="spellStart"/>
            <w:r w:rsidRPr="00BF5ECA">
              <w:rPr>
                <w:rFonts w:cstheme="minorHAnsi"/>
              </w:rPr>
              <w:t>stomatitis</w:t>
            </w:r>
            <w:proofErr w:type="spellEnd"/>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Hippopotamus</w:t>
            </w:r>
          </w:p>
        </w:tc>
        <w:tc>
          <w:tcPr>
            <w:tcW w:w="3600" w:type="dxa"/>
          </w:tcPr>
          <w:p w:rsidR="002E6673" w:rsidRPr="00BF5ECA" w:rsidRDefault="002E6673" w:rsidP="0030470F">
            <w:pPr>
              <w:jc w:val="both"/>
              <w:rPr>
                <w:rFonts w:cstheme="minorHAnsi"/>
              </w:rPr>
            </w:pPr>
            <w:proofErr w:type="spellStart"/>
            <w:r w:rsidRPr="00BF5ECA">
              <w:rPr>
                <w:rFonts w:cstheme="minorHAnsi"/>
              </w:rPr>
              <w:t>Streptyococcal</w:t>
            </w:r>
            <w:proofErr w:type="spellEnd"/>
            <w:r w:rsidRPr="00BF5ECA">
              <w:rPr>
                <w:rFonts w:cstheme="minorHAnsi"/>
              </w:rPr>
              <w:t xml:space="preserve"> infection, </w:t>
            </w:r>
            <w:proofErr w:type="spellStart"/>
            <w:r w:rsidRPr="00BF5ECA">
              <w:rPr>
                <w:rFonts w:cstheme="minorHAnsi"/>
              </w:rPr>
              <w:t>Salmonellosis</w:t>
            </w:r>
            <w:proofErr w:type="spellEnd"/>
            <w:r w:rsidRPr="00BF5ECA">
              <w:rPr>
                <w:rFonts w:cstheme="minorHAnsi"/>
              </w:rPr>
              <w:t>, Anthrax, Tetanus, Brucellosis</w:t>
            </w:r>
          </w:p>
        </w:tc>
        <w:tc>
          <w:tcPr>
            <w:tcW w:w="3798" w:type="dxa"/>
          </w:tcPr>
          <w:p w:rsidR="002E6673" w:rsidRPr="00BF5ECA" w:rsidRDefault="002E6673" w:rsidP="0030470F">
            <w:pPr>
              <w:jc w:val="both"/>
              <w:rPr>
                <w:rFonts w:cstheme="minorHAnsi"/>
              </w:rPr>
            </w:pPr>
            <w:r w:rsidRPr="00BF5ECA">
              <w:rPr>
                <w:rFonts w:cstheme="minorHAnsi"/>
              </w:rPr>
              <w:t xml:space="preserve">Foot and mouth disease, </w:t>
            </w:r>
            <w:proofErr w:type="spellStart"/>
            <w:r w:rsidRPr="00BF5ECA">
              <w:rPr>
                <w:rFonts w:cstheme="minorHAnsi"/>
              </w:rPr>
              <w:t>Rinderpest</w:t>
            </w:r>
            <w:proofErr w:type="spellEnd"/>
          </w:p>
        </w:tc>
      </w:tr>
      <w:tr w:rsidR="002E6673" w:rsidRPr="00BF5ECA" w:rsidTr="0030470F">
        <w:trPr>
          <w:gridAfter w:val="2"/>
          <w:wAfter w:w="6384" w:type="dxa"/>
        </w:trPr>
        <w:tc>
          <w:tcPr>
            <w:tcW w:w="2178" w:type="dxa"/>
          </w:tcPr>
          <w:p w:rsidR="002E6673" w:rsidRPr="00BF5ECA" w:rsidRDefault="002E6673" w:rsidP="0030470F">
            <w:pPr>
              <w:jc w:val="both"/>
              <w:rPr>
                <w:rFonts w:cstheme="minorHAnsi"/>
              </w:rPr>
            </w:pPr>
            <w:r w:rsidRPr="00BF5ECA">
              <w:rPr>
                <w:rFonts w:cstheme="minorHAnsi"/>
              </w:rPr>
              <w:t>Giraffe</w:t>
            </w:r>
          </w:p>
        </w:tc>
        <w:tc>
          <w:tcPr>
            <w:tcW w:w="3600" w:type="dxa"/>
          </w:tcPr>
          <w:p w:rsidR="002E6673" w:rsidRPr="00BF5ECA" w:rsidRDefault="002E6673" w:rsidP="0030470F">
            <w:pPr>
              <w:jc w:val="both"/>
              <w:rPr>
                <w:rFonts w:cstheme="minorHAnsi"/>
              </w:rPr>
            </w:pPr>
            <w:r w:rsidRPr="00BF5ECA">
              <w:rPr>
                <w:rFonts w:cstheme="minorHAnsi"/>
              </w:rPr>
              <w:t xml:space="preserve">Bovine Tuberculosis, Anthrax, </w:t>
            </w:r>
            <w:proofErr w:type="spellStart"/>
            <w:r w:rsidRPr="00BF5ECA">
              <w:rPr>
                <w:rFonts w:cstheme="minorHAnsi"/>
              </w:rPr>
              <w:t>Salmonellosis</w:t>
            </w:r>
            <w:proofErr w:type="spellEnd"/>
          </w:p>
        </w:tc>
        <w:tc>
          <w:tcPr>
            <w:tcW w:w="3798" w:type="dxa"/>
          </w:tcPr>
          <w:p w:rsidR="002E6673" w:rsidRPr="00BF5ECA" w:rsidRDefault="002E6673" w:rsidP="0030470F">
            <w:pPr>
              <w:jc w:val="both"/>
              <w:rPr>
                <w:rFonts w:cstheme="minorHAnsi"/>
              </w:rPr>
            </w:pPr>
            <w:proofErr w:type="spellStart"/>
            <w:r w:rsidRPr="00BF5ECA">
              <w:rPr>
                <w:rFonts w:cstheme="minorHAnsi"/>
              </w:rPr>
              <w:t>Rinderpeast</w:t>
            </w:r>
            <w:proofErr w:type="spellEnd"/>
            <w:r w:rsidRPr="00BF5ECA">
              <w:rPr>
                <w:rFonts w:cstheme="minorHAnsi"/>
              </w:rPr>
              <w:t xml:space="preserve">, Malignant catarrhal fever, Okapi pox, Lumpy skin disease, Viral diarrhea. </w:t>
            </w:r>
          </w:p>
        </w:tc>
      </w:tr>
    </w:tbl>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rPr>
      </w:pPr>
      <w:r w:rsidRPr="00BF5ECA">
        <w:rPr>
          <w:rFonts w:cstheme="minorHAnsi"/>
          <w:b/>
        </w:rPr>
        <w:t>Diseases recorded at Assam State Zoo</w:t>
      </w:r>
      <w:r>
        <w:rPr>
          <w:rFonts w:cstheme="minorHAnsi"/>
          <w:b/>
        </w:rPr>
        <w:t>:</w:t>
      </w:r>
    </w:p>
    <w:p w:rsidR="002E6673" w:rsidRPr="00BF5ECA" w:rsidRDefault="002E6673" w:rsidP="002E6673">
      <w:pPr>
        <w:spacing w:after="0" w:line="240" w:lineRule="auto"/>
        <w:jc w:val="both"/>
        <w:rPr>
          <w:rFonts w:cstheme="minorHAnsi"/>
          <w:b/>
        </w:rPr>
      </w:pPr>
    </w:p>
    <w:p w:rsidR="002E6673" w:rsidRPr="00BF5ECA" w:rsidRDefault="002E6673" w:rsidP="002E6673">
      <w:pPr>
        <w:spacing w:after="0" w:line="240" w:lineRule="auto"/>
        <w:jc w:val="both"/>
        <w:rPr>
          <w:rFonts w:cstheme="minorHAnsi"/>
        </w:rPr>
      </w:pPr>
      <w:proofErr w:type="spellStart"/>
      <w:r w:rsidRPr="00BF5ECA">
        <w:rPr>
          <w:rFonts w:cstheme="minorHAnsi"/>
        </w:rPr>
        <w:t>Septicaemia</w:t>
      </w:r>
      <w:proofErr w:type="spellEnd"/>
      <w:r w:rsidRPr="00BF5ECA">
        <w:rPr>
          <w:rFonts w:cstheme="minorHAnsi"/>
        </w:rPr>
        <w:t xml:space="preserve">, </w:t>
      </w:r>
      <w:proofErr w:type="spellStart"/>
      <w:r w:rsidRPr="00BF5ECA">
        <w:rPr>
          <w:rFonts w:cstheme="minorHAnsi"/>
        </w:rPr>
        <w:t>Tympanitis</w:t>
      </w:r>
      <w:proofErr w:type="spellEnd"/>
      <w:r w:rsidRPr="00BF5ECA">
        <w:rPr>
          <w:rFonts w:cstheme="minorHAnsi"/>
        </w:rPr>
        <w:t xml:space="preserve">, Enteritis, Pneumonia, Tuberculosis, </w:t>
      </w:r>
      <w:proofErr w:type="spellStart"/>
      <w:r w:rsidRPr="00BF5ECA">
        <w:rPr>
          <w:rFonts w:cstheme="minorHAnsi"/>
        </w:rPr>
        <w:t>Haemorrhagic</w:t>
      </w:r>
      <w:proofErr w:type="spellEnd"/>
      <w:r w:rsidRPr="00BF5ECA">
        <w:rPr>
          <w:rFonts w:cstheme="minorHAnsi"/>
        </w:rPr>
        <w:t xml:space="preserve"> enteritis, Traumatic shock, Impaction, Choke, </w:t>
      </w:r>
      <w:proofErr w:type="spellStart"/>
      <w:r w:rsidRPr="00BF5ECA">
        <w:rPr>
          <w:rFonts w:cstheme="minorHAnsi"/>
        </w:rPr>
        <w:t>Gatritis</w:t>
      </w:r>
      <w:proofErr w:type="spellEnd"/>
      <w:r w:rsidRPr="00BF5ECA">
        <w:rPr>
          <w:rFonts w:cstheme="minorHAnsi"/>
        </w:rPr>
        <w:t xml:space="preserve">, Trauma (killed by rodent), Bronchitis, </w:t>
      </w:r>
      <w:proofErr w:type="spellStart"/>
      <w:r w:rsidRPr="00BF5ECA">
        <w:rPr>
          <w:rFonts w:cstheme="minorHAnsi"/>
        </w:rPr>
        <w:t>Eletrocution</w:t>
      </w:r>
      <w:proofErr w:type="spellEnd"/>
      <w:r w:rsidRPr="00BF5ECA">
        <w:rPr>
          <w:rFonts w:cstheme="minorHAnsi"/>
        </w:rPr>
        <w:t xml:space="preserve">, </w:t>
      </w:r>
      <w:proofErr w:type="spellStart"/>
      <w:r w:rsidRPr="00BF5ECA">
        <w:rPr>
          <w:rFonts w:cstheme="minorHAnsi"/>
        </w:rPr>
        <w:t>Klebesiella</w:t>
      </w:r>
      <w:proofErr w:type="spellEnd"/>
      <w:r w:rsidRPr="00BF5ECA">
        <w:rPr>
          <w:rFonts w:cstheme="minorHAnsi"/>
        </w:rPr>
        <w:t xml:space="preserve">  Pneumonia, Hepatic cyst, Fungal infection, Necrosis of liver, </w:t>
      </w:r>
      <w:proofErr w:type="spellStart"/>
      <w:r w:rsidRPr="00BF5ECA">
        <w:rPr>
          <w:rFonts w:cstheme="minorHAnsi"/>
        </w:rPr>
        <w:t>Mycotic</w:t>
      </w:r>
      <w:proofErr w:type="spellEnd"/>
      <w:r w:rsidRPr="00BF5ECA">
        <w:rPr>
          <w:rFonts w:cstheme="minorHAnsi"/>
        </w:rPr>
        <w:t xml:space="preserve"> infection, </w:t>
      </w:r>
      <w:proofErr w:type="spellStart"/>
      <w:r w:rsidRPr="00BF5ECA">
        <w:rPr>
          <w:rFonts w:cstheme="minorHAnsi"/>
        </w:rPr>
        <w:t>Ruminal</w:t>
      </w:r>
      <w:proofErr w:type="spellEnd"/>
      <w:r w:rsidRPr="00BF5ECA">
        <w:rPr>
          <w:rFonts w:cstheme="minorHAnsi"/>
        </w:rPr>
        <w:t xml:space="preserve"> impaction, Cardiac failure, Ulceration of colon, Bacterial infection (Gram–</w:t>
      </w:r>
      <w:proofErr w:type="spellStart"/>
      <w:r w:rsidRPr="00BF5ECA">
        <w:rPr>
          <w:rFonts w:cstheme="minorHAnsi"/>
        </w:rPr>
        <w:t>ve</w:t>
      </w:r>
      <w:proofErr w:type="spellEnd"/>
      <w:r w:rsidRPr="00BF5ECA">
        <w:rPr>
          <w:rFonts w:cstheme="minorHAnsi"/>
        </w:rPr>
        <w:t xml:space="preserve">), Chronic nephritis, </w:t>
      </w:r>
      <w:proofErr w:type="spellStart"/>
      <w:r w:rsidRPr="00BF5ECA">
        <w:rPr>
          <w:rFonts w:cstheme="minorHAnsi"/>
        </w:rPr>
        <w:t>Pneumo</w:t>
      </w:r>
      <w:proofErr w:type="spellEnd"/>
      <w:r w:rsidRPr="00BF5ECA">
        <w:rPr>
          <w:rFonts w:cstheme="minorHAnsi"/>
        </w:rPr>
        <w:t xml:space="preserve"> enteritis, </w:t>
      </w:r>
      <w:proofErr w:type="spellStart"/>
      <w:r w:rsidRPr="00BF5ECA">
        <w:rPr>
          <w:rFonts w:cstheme="minorHAnsi"/>
        </w:rPr>
        <w:t>Hepatis</w:t>
      </w:r>
      <w:proofErr w:type="spellEnd"/>
      <w:r w:rsidRPr="00BF5ECA">
        <w:rPr>
          <w:rFonts w:cstheme="minorHAnsi"/>
        </w:rPr>
        <w:t xml:space="preserve"> with enteritis, Pulmonary </w:t>
      </w:r>
      <w:proofErr w:type="spellStart"/>
      <w:r w:rsidRPr="00BF5ECA">
        <w:rPr>
          <w:rFonts w:cstheme="minorHAnsi"/>
        </w:rPr>
        <w:t>edema,Heat</w:t>
      </w:r>
      <w:proofErr w:type="spellEnd"/>
      <w:r w:rsidRPr="00BF5ECA">
        <w:rPr>
          <w:rFonts w:cstheme="minorHAnsi"/>
        </w:rPr>
        <w:t xml:space="preserve"> stroke, Asphyxia, Senility associated with obstruction of large intestine, </w:t>
      </w:r>
      <w:proofErr w:type="spellStart"/>
      <w:r w:rsidRPr="00BF5ECA">
        <w:rPr>
          <w:rFonts w:cstheme="minorHAnsi"/>
        </w:rPr>
        <w:t>E.Coli</w:t>
      </w:r>
      <w:proofErr w:type="spellEnd"/>
      <w:r w:rsidRPr="00BF5ECA">
        <w:rPr>
          <w:rFonts w:cstheme="minorHAnsi"/>
        </w:rPr>
        <w:t xml:space="preserve">, </w:t>
      </w:r>
      <w:proofErr w:type="spellStart"/>
      <w:r w:rsidRPr="00BF5ECA">
        <w:rPr>
          <w:rFonts w:cstheme="minorHAnsi"/>
        </w:rPr>
        <w:t>Hepatorenalopathy</w:t>
      </w:r>
      <w:proofErr w:type="spellEnd"/>
      <w:r w:rsidRPr="00BF5ECA">
        <w:rPr>
          <w:rFonts w:cstheme="minorHAnsi"/>
        </w:rPr>
        <w:t xml:space="preserve">, </w:t>
      </w:r>
      <w:proofErr w:type="spellStart"/>
      <w:r w:rsidRPr="00BF5ECA">
        <w:rPr>
          <w:rFonts w:cstheme="minorHAnsi"/>
        </w:rPr>
        <w:t>Renalopathy</w:t>
      </w:r>
      <w:proofErr w:type="spellEnd"/>
      <w:r w:rsidRPr="00BF5ECA">
        <w:rPr>
          <w:rFonts w:cstheme="minorHAnsi"/>
        </w:rPr>
        <w:t xml:space="preserve">, Visceral gout, Hepatitis associated with </w:t>
      </w:r>
      <w:proofErr w:type="spellStart"/>
      <w:r w:rsidRPr="00BF5ECA">
        <w:rPr>
          <w:rFonts w:cstheme="minorHAnsi"/>
        </w:rPr>
        <w:t>asctis</w:t>
      </w:r>
      <w:proofErr w:type="spellEnd"/>
      <w:r w:rsidRPr="00BF5ECA">
        <w:rPr>
          <w:rFonts w:cstheme="minorHAnsi"/>
        </w:rPr>
        <w:t xml:space="preserve">, Foot and mouth disease, Multi organ failure due to senility, </w:t>
      </w:r>
      <w:proofErr w:type="spellStart"/>
      <w:r w:rsidRPr="00BF5ECA">
        <w:rPr>
          <w:rFonts w:cstheme="minorHAnsi"/>
        </w:rPr>
        <w:t>Ascitis</w:t>
      </w:r>
      <w:proofErr w:type="spellEnd"/>
      <w:r w:rsidRPr="00BF5ECA">
        <w:rPr>
          <w:rFonts w:cstheme="minorHAnsi"/>
        </w:rPr>
        <w:t xml:space="preserve">, </w:t>
      </w:r>
      <w:proofErr w:type="spellStart"/>
      <w:r w:rsidRPr="00BF5ECA">
        <w:rPr>
          <w:rFonts w:cstheme="minorHAnsi"/>
        </w:rPr>
        <w:t>Clostridial</w:t>
      </w:r>
      <w:proofErr w:type="spellEnd"/>
      <w:r w:rsidRPr="00BF5ECA">
        <w:rPr>
          <w:rFonts w:cstheme="minorHAnsi"/>
        </w:rPr>
        <w:t xml:space="preserve"> infection, Ulcerative gastroenteritis, Tuberculosis associated with senility.</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center"/>
        <w:rPr>
          <w:rFonts w:cstheme="minorHAnsi"/>
        </w:rPr>
      </w:pPr>
      <w:r w:rsidRPr="00BF5ECA">
        <w:rPr>
          <w:rFonts w:cstheme="minorHAnsi"/>
          <w:noProof/>
          <w:lang w:bidi="hi-IN"/>
        </w:rPr>
        <w:drawing>
          <wp:inline distT="0" distB="0" distL="0" distR="0">
            <wp:extent cx="2040662" cy="1243042"/>
            <wp:effectExtent l="19050" t="0" r="0" b="0"/>
            <wp:docPr id="4" name="Picture 3" descr="F:\New Folder (2)\DSC08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 (2)\DSC08337.JPG"/>
                    <pic:cNvPicPr>
                      <a:picLocks noChangeAspect="1" noChangeArrowheads="1"/>
                    </pic:cNvPicPr>
                  </pic:nvPicPr>
                  <pic:blipFill>
                    <a:blip r:embed="rId5" cstate="print"/>
                    <a:srcRect/>
                    <a:stretch>
                      <a:fillRect/>
                    </a:stretch>
                  </pic:blipFill>
                  <pic:spPr bwMode="auto">
                    <a:xfrm>
                      <a:off x="0" y="0"/>
                      <a:ext cx="2047652" cy="1247300"/>
                    </a:xfrm>
                    <a:prstGeom prst="rect">
                      <a:avLst/>
                    </a:prstGeom>
                    <a:noFill/>
                    <a:ln w="9525">
                      <a:noFill/>
                      <a:miter lim="800000"/>
                      <a:headEnd/>
                      <a:tailEnd/>
                    </a:ln>
                  </pic:spPr>
                </pic:pic>
              </a:graphicData>
            </a:graphic>
          </wp:inline>
        </w:drawing>
      </w:r>
    </w:p>
    <w:p w:rsidR="002E6673" w:rsidRPr="00BF5ECA" w:rsidRDefault="002E6673" w:rsidP="002E6673">
      <w:pPr>
        <w:spacing w:after="0" w:line="240" w:lineRule="auto"/>
        <w:jc w:val="center"/>
        <w:rPr>
          <w:rFonts w:cstheme="minorHAnsi"/>
          <w:b/>
        </w:rPr>
      </w:pPr>
      <w:r w:rsidRPr="00BF5ECA">
        <w:rPr>
          <w:rFonts w:cstheme="minorHAnsi"/>
          <w:b/>
        </w:rPr>
        <w:t>Pos-mortem examination and collection of material for laboratory examination</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center"/>
        <w:rPr>
          <w:rFonts w:cstheme="minorHAnsi"/>
        </w:rPr>
      </w:pPr>
      <w:r w:rsidRPr="00BF5ECA">
        <w:rPr>
          <w:rFonts w:cstheme="minorHAnsi"/>
          <w:noProof/>
          <w:lang w:bidi="hi-IN"/>
        </w:rPr>
        <w:lastRenderedPageBreak/>
        <w:drawing>
          <wp:inline distT="0" distB="0" distL="0" distR="0">
            <wp:extent cx="2047977" cy="1090165"/>
            <wp:effectExtent l="19050" t="0" r="9423" b="0"/>
            <wp:docPr id="5" name="Picture 4" descr="C:\Documents and Settings\User\My Documents\DSC08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SC08375.JPG"/>
                    <pic:cNvPicPr>
                      <a:picLocks noChangeAspect="1" noChangeArrowheads="1"/>
                    </pic:cNvPicPr>
                  </pic:nvPicPr>
                  <pic:blipFill>
                    <a:blip r:embed="rId6" cstate="print"/>
                    <a:srcRect/>
                    <a:stretch>
                      <a:fillRect/>
                    </a:stretch>
                  </pic:blipFill>
                  <pic:spPr bwMode="auto">
                    <a:xfrm>
                      <a:off x="0" y="0"/>
                      <a:ext cx="2046947" cy="1089617"/>
                    </a:xfrm>
                    <a:prstGeom prst="rect">
                      <a:avLst/>
                    </a:prstGeom>
                    <a:noFill/>
                    <a:ln w="9525">
                      <a:noFill/>
                      <a:miter lim="800000"/>
                      <a:headEnd/>
                      <a:tailEnd/>
                    </a:ln>
                  </pic:spPr>
                </pic:pic>
              </a:graphicData>
            </a:graphic>
          </wp:inline>
        </w:drawing>
      </w:r>
    </w:p>
    <w:p w:rsidR="002E6673" w:rsidRPr="00BF5ECA" w:rsidRDefault="002E6673" w:rsidP="002E6673">
      <w:pPr>
        <w:spacing w:after="0" w:line="240" w:lineRule="auto"/>
        <w:jc w:val="center"/>
        <w:rPr>
          <w:rFonts w:cstheme="minorHAnsi"/>
          <w:b/>
        </w:rPr>
      </w:pPr>
      <w:r w:rsidRPr="00BF5ECA">
        <w:rPr>
          <w:rFonts w:cstheme="minorHAnsi"/>
          <w:b/>
        </w:rPr>
        <w:t xml:space="preserve">Collection of intestinal contents for toxicological examination from carcass of a decomposed Royal Bengal Tiger at </w:t>
      </w:r>
      <w:proofErr w:type="spellStart"/>
      <w:r w:rsidRPr="00BF5ECA">
        <w:rPr>
          <w:rFonts w:cstheme="minorHAnsi"/>
          <w:b/>
        </w:rPr>
        <w:t>Rajib</w:t>
      </w:r>
      <w:proofErr w:type="spellEnd"/>
      <w:r w:rsidRPr="00BF5ECA">
        <w:rPr>
          <w:rFonts w:cstheme="minorHAnsi"/>
          <w:b/>
        </w:rPr>
        <w:t xml:space="preserve"> Gandhi National Park, </w:t>
      </w:r>
      <w:proofErr w:type="spellStart"/>
      <w:r w:rsidRPr="00BF5ECA">
        <w:rPr>
          <w:rFonts w:cstheme="minorHAnsi"/>
          <w:b/>
        </w:rPr>
        <w:t>Orang</w:t>
      </w:r>
      <w:proofErr w:type="spellEnd"/>
    </w:p>
    <w:p w:rsidR="002E6673" w:rsidRPr="00BF5ECA" w:rsidRDefault="002E6673" w:rsidP="002E6673">
      <w:pPr>
        <w:spacing w:after="0" w:line="240" w:lineRule="auto"/>
        <w:jc w:val="center"/>
        <w:rPr>
          <w:rFonts w:cstheme="minorHAnsi"/>
        </w:rPr>
      </w:pPr>
      <w:r w:rsidRPr="00BF5ECA">
        <w:rPr>
          <w:rFonts w:cstheme="minorHAnsi"/>
          <w:noProof/>
          <w:lang w:bidi="hi-IN"/>
        </w:rPr>
        <w:drawing>
          <wp:inline distT="0" distB="0" distL="0" distR="0">
            <wp:extent cx="1977999" cy="1269735"/>
            <wp:effectExtent l="19050" t="0" r="3201" b="0"/>
            <wp:docPr id="12" name="Picture 2" descr="F:\New Folder (2)\DSC08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 (2)\DSC08287.JPG"/>
                    <pic:cNvPicPr>
                      <a:picLocks noChangeAspect="1" noChangeArrowheads="1"/>
                    </pic:cNvPicPr>
                  </pic:nvPicPr>
                  <pic:blipFill>
                    <a:blip r:embed="rId7" cstate="print"/>
                    <a:srcRect/>
                    <a:stretch>
                      <a:fillRect/>
                    </a:stretch>
                  </pic:blipFill>
                  <pic:spPr bwMode="auto">
                    <a:xfrm>
                      <a:off x="0" y="0"/>
                      <a:ext cx="1982066" cy="1272346"/>
                    </a:xfrm>
                    <a:prstGeom prst="rect">
                      <a:avLst/>
                    </a:prstGeom>
                    <a:noFill/>
                    <a:ln w="9525">
                      <a:noFill/>
                      <a:miter lim="800000"/>
                      <a:headEnd/>
                      <a:tailEnd/>
                    </a:ln>
                  </pic:spPr>
                </pic:pic>
              </a:graphicData>
            </a:graphic>
          </wp:inline>
        </w:drawing>
      </w:r>
    </w:p>
    <w:p w:rsidR="002E6673" w:rsidRPr="00BF5ECA" w:rsidRDefault="002E6673" w:rsidP="002E6673">
      <w:pPr>
        <w:spacing w:after="0" w:line="240" w:lineRule="auto"/>
        <w:jc w:val="center"/>
        <w:rPr>
          <w:rFonts w:cstheme="minorHAnsi"/>
          <w:b/>
        </w:rPr>
      </w:pPr>
      <w:r w:rsidRPr="00BF5ECA">
        <w:rPr>
          <w:rFonts w:cstheme="minorHAnsi"/>
          <w:b/>
        </w:rPr>
        <w:t xml:space="preserve">Lesions found in post-mortem examination of Barking deer </w:t>
      </w:r>
      <w:proofErr w:type="gramStart"/>
      <w:r w:rsidRPr="00BF5ECA">
        <w:rPr>
          <w:rFonts w:cstheme="minorHAnsi"/>
          <w:b/>
        </w:rPr>
        <w:t>died  due</w:t>
      </w:r>
      <w:proofErr w:type="gramEnd"/>
      <w:r w:rsidRPr="00BF5ECA">
        <w:rPr>
          <w:rFonts w:cstheme="minorHAnsi"/>
          <w:b/>
        </w:rPr>
        <w:t xml:space="preserve"> to traumatic injuries</w:t>
      </w:r>
    </w:p>
    <w:p w:rsidR="002E6673" w:rsidRPr="00BF5ECA" w:rsidRDefault="002E6673" w:rsidP="002E6673">
      <w:pPr>
        <w:spacing w:after="0" w:line="240" w:lineRule="auto"/>
        <w:jc w:val="center"/>
        <w:rPr>
          <w:rFonts w:cstheme="minorHAnsi"/>
          <w:b/>
        </w:rPr>
      </w:pPr>
      <w:r w:rsidRPr="00BF5ECA">
        <w:rPr>
          <w:rFonts w:cstheme="minorHAnsi"/>
          <w:b/>
          <w:noProof/>
          <w:lang w:bidi="hi-IN"/>
        </w:rPr>
        <w:drawing>
          <wp:inline distT="0" distB="0" distL="0" distR="0">
            <wp:extent cx="1985315" cy="1487986"/>
            <wp:effectExtent l="19050" t="0" r="0" b="0"/>
            <wp:docPr id="19" name="Picture 5" descr="H:\mohan\Rani Post mortem\DSC0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han\Rani Post mortem\DSC08071.JPG"/>
                    <pic:cNvPicPr>
                      <a:picLocks noChangeAspect="1" noChangeArrowheads="1"/>
                    </pic:cNvPicPr>
                  </pic:nvPicPr>
                  <pic:blipFill>
                    <a:blip r:embed="rId8" cstate="print"/>
                    <a:srcRect/>
                    <a:stretch>
                      <a:fillRect/>
                    </a:stretch>
                  </pic:blipFill>
                  <pic:spPr bwMode="auto">
                    <a:xfrm>
                      <a:off x="0" y="0"/>
                      <a:ext cx="1988270" cy="1490201"/>
                    </a:xfrm>
                    <a:prstGeom prst="rect">
                      <a:avLst/>
                    </a:prstGeom>
                    <a:noFill/>
                    <a:ln w="9525">
                      <a:noFill/>
                      <a:miter lim="800000"/>
                      <a:headEnd/>
                      <a:tailEnd/>
                    </a:ln>
                  </pic:spPr>
                </pic:pic>
              </a:graphicData>
            </a:graphic>
          </wp:inline>
        </w:drawing>
      </w:r>
    </w:p>
    <w:p w:rsidR="002E6673" w:rsidRPr="00BF5ECA" w:rsidRDefault="002E6673" w:rsidP="002E6673">
      <w:pPr>
        <w:spacing w:after="0" w:line="240" w:lineRule="auto"/>
        <w:jc w:val="center"/>
        <w:rPr>
          <w:rFonts w:cstheme="minorHAnsi"/>
          <w:b/>
        </w:rPr>
      </w:pPr>
      <w:r w:rsidRPr="00BF5ECA">
        <w:rPr>
          <w:rFonts w:cstheme="minorHAnsi"/>
          <w:b/>
        </w:rPr>
        <w:t>Lesions found in post-mortem examination of Wild Elephant died due to traumatic injuries (Train hit)</w:t>
      </w: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rPr>
      </w:pPr>
    </w:p>
    <w:p w:rsidR="002E6673" w:rsidRPr="00BF5ECA" w:rsidRDefault="002E6673" w:rsidP="002E6673">
      <w:pPr>
        <w:spacing w:after="0" w:line="240" w:lineRule="auto"/>
        <w:jc w:val="both"/>
        <w:rPr>
          <w:rFonts w:cstheme="minorHAnsi"/>
          <w:b/>
        </w:rPr>
      </w:pPr>
      <w:r w:rsidRPr="00BF5ECA">
        <w:rPr>
          <w:rFonts w:cstheme="minorHAnsi"/>
          <w:b/>
        </w:rPr>
        <w:t>Report on disease and treatment:</w:t>
      </w:r>
    </w:p>
    <w:p w:rsidR="002E6673" w:rsidRPr="00BF5ECA" w:rsidRDefault="002E6673" w:rsidP="002E6673">
      <w:pPr>
        <w:spacing w:after="0" w:line="240" w:lineRule="auto"/>
        <w:jc w:val="both"/>
        <w:rPr>
          <w:rFonts w:cstheme="minorHAnsi"/>
        </w:rPr>
      </w:pPr>
      <w:r w:rsidRPr="00BF5ECA">
        <w:rPr>
          <w:rFonts w:cstheme="minorHAnsi"/>
        </w:rPr>
        <w:t>Veterinary wing of the Zoo prepare report  on strength of animals, nos</w:t>
      </w:r>
      <w:r>
        <w:rPr>
          <w:rFonts w:cstheme="minorHAnsi"/>
        </w:rPr>
        <w:t>.</w:t>
      </w:r>
      <w:r w:rsidRPr="00BF5ECA">
        <w:rPr>
          <w:rFonts w:cstheme="minorHAnsi"/>
        </w:rPr>
        <w:t xml:space="preserve"> of animal born in captivity, nos. of animal acquired and disposed under exchange </w:t>
      </w:r>
      <w:proofErr w:type="spellStart"/>
      <w:r w:rsidRPr="00BF5ECA">
        <w:rPr>
          <w:rFonts w:cstheme="minorHAnsi"/>
        </w:rPr>
        <w:t>programme</w:t>
      </w:r>
      <w:proofErr w:type="spellEnd"/>
      <w:r w:rsidRPr="00BF5ECA">
        <w:rPr>
          <w:rFonts w:cstheme="minorHAnsi"/>
        </w:rPr>
        <w:t>, nos. of animal died and  their causes of death every quarterly for onward transmission to higher authorities and Central Zoo Authority.</w:t>
      </w:r>
    </w:p>
    <w:p w:rsidR="002E6673" w:rsidRPr="00BF5ECA" w:rsidRDefault="002E6673" w:rsidP="002E6673">
      <w:pPr>
        <w:spacing w:after="0" w:line="240" w:lineRule="auto"/>
        <w:jc w:val="both"/>
        <w:rPr>
          <w:rFonts w:cstheme="minorHAnsi"/>
        </w:rPr>
      </w:pPr>
      <w:r w:rsidRPr="00BF5ECA">
        <w:rPr>
          <w:rFonts w:cstheme="minorHAnsi"/>
        </w:rPr>
        <w:t>In addition to above information, the wing prepares detail nos</w:t>
      </w:r>
      <w:r>
        <w:rPr>
          <w:rFonts w:cstheme="minorHAnsi"/>
        </w:rPr>
        <w:t>.</w:t>
      </w:r>
      <w:r w:rsidRPr="00BF5ECA">
        <w:rPr>
          <w:rFonts w:cstheme="minorHAnsi"/>
        </w:rPr>
        <w:t xml:space="preserve"> of animal acquired by means of rescue, nos. of animals released in the wild after rescue, nos</w:t>
      </w:r>
      <w:r>
        <w:rPr>
          <w:rFonts w:cstheme="minorHAnsi"/>
        </w:rPr>
        <w:t>.</w:t>
      </w:r>
      <w:r w:rsidRPr="00BF5ECA">
        <w:rPr>
          <w:rFonts w:cstheme="minorHAnsi"/>
        </w:rPr>
        <w:t xml:space="preserve"> of animal died after rescue. Detail record of treatment is recorded in out-patient register, however, individual treatment record is maintained for endangered animals detailing house name, sex, age, individual marking, history sheet, international and national stud book number, genetic health checkup, detail of Sire and Dam, date of death , cause of death.</w:t>
      </w:r>
    </w:p>
    <w:p w:rsidR="002E6673" w:rsidRPr="00BF5ECA" w:rsidRDefault="002E6673" w:rsidP="002E6673">
      <w:pPr>
        <w:spacing w:after="0" w:line="240" w:lineRule="auto"/>
        <w:jc w:val="both"/>
        <w:rPr>
          <w:rFonts w:cstheme="minorHAnsi"/>
        </w:rPr>
      </w:pPr>
      <w:r w:rsidRPr="00BF5ECA">
        <w:rPr>
          <w:rFonts w:cstheme="minorHAnsi"/>
        </w:rPr>
        <w:t xml:space="preserve">Whenever Zoo Vets need help for handling critical cases for treatment and diagnosis of diseases, College of Veterinary Science, </w:t>
      </w:r>
      <w:proofErr w:type="spellStart"/>
      <w:r w:rsidRPr="00BF5ECA">
        <w:rPr>
          <w:rFonts w:cstheme="minorHAnsi"/>
        </w:rPr>
        <w:t>Khanapara</w:t>
      </w:r>
      <w:proofErr w:type="spellEnd"/>
      <w:r w:rsidRPr="00BF5ECA">
        <w:rPr>
          <w:rFonts w:cstheme="minorHAnsi"/>
        </w:rPr>
        <w:t xml:space="preserve"> and Animal Health Centre of A.H &amp; Veterinary Department extend their full support as and when required. </w:t>
      </w:r>
    </w:p>
    <w:p w:rsidR="002E6673" w:rsidRPr="00BF5ECA" w:rsidRDefault="002E6673" w:rsidP="002E6673">
      <w:pPr>
        <w:spacing w:after="0" w:line="240" w:lineRule="auto"/>
        <w:jc w:val="both"/>
        <w:rPr>
          <w:rFonts w:cstheme="minorHAnsi"/>
        </w:rPr>
      </w:pPr>
      <w:r w:rsidRPr="00BF5ECA">
        <w:rPr>
          <w:rFonts w:cstheme="minorHAnsi"/>
        </w:rPr>
        <w:t xml:space="preserve">Detail annual report is prepared  regarding treatment, birth in captivity, death in captivity with causes nos. of animal acquired  and disposed under exchange </w:t>
      </w:r>
      <w:proofErr w:type="spellStart"/>
      <w:r w:rsidRPr="00BF5ECA">
        <w:rPr>
          <w:rFonts w:cstheme="minorHAnsi"/>
        </w:rPr>
        <w:t>programme</w:t>
      </w:r>
      <w:proofErr w:type="spellEnd"/>
      <w:r w:rsidRPr="00BF5ECA">
        <w:rPr>
          <w:rFonts w:cstheme="minorHAnsi"/>
        </w:rPr>
        <w:t>, nos</w:t>
      </w:r>
      <w:r>
        <w:rPr>
          <w:rFonts w:cstheme="minorHAnsi"/>
        </w:rPr>
        <w:t>.</w:t>
      </w:r>
      <w:r w:rsidRPr="00BF5ECA">
        <w:rPr>
          <w:rFonts w:cstheme="minorHAnsi"/>
        </w:rPr>
        <w:t xml:space="preserve"> of animal rescued  (acquired, died and releases back in the wild) every year  and widely circulated.</w:t>
      </w:r>
    </w:p>
    <w:p w:rsidR="000D0E98" w:rsidRDefault="000D0E98"/>
    <w:p w:rsidR="00F3321C" w:rsidRPr="00BF5ECA" w:rsidRDefault="00F3321C" w:rsidP="00F3321C">
      <w:pPr>
        <w:spacing w:after="0" w:line="240" w:lineRule="auto"/>
        <w:jc w:val="both"/>
        <w:rPr>
          <w:rFonts w:cstheme="minorHAnsi"/>
          <w:noProof/>
        </w:rPr>
      </w:pPr>
      <w:r w:rsidRPr="00BF5ECA">
        <w:rPr>
          <w:rFonts w:cstheme="minorHAnsi"/>
          <w:b/>
          <w:noProof/>
        </w:rPr>
        <w:t>References</w:t>
      </w:r>
      <w:r w:rsidRPr="00BF5ECA">
        <w:rPr>
          <w:rFonts w:cstheme="minorHAnsi"/>
          <w:noProof/>
        </w:rPr>
        <w:t xml:space="preserve">: </w:t>
      </w:r>
    </w:p>
    <w:p w:rsidR="00F3321C" w:rsidRPr="00BF5ECA" w:rsidRDefault="00F3321C" w:rsidP="00F3321C">
      <w:pPr>
        <w:spacing w:after="0" w:line="240" w:lineRule="auto"/>
        <w:jc w:val="both"/>
        <w:rPr>
          <w:rFonts w:cstheme="minorHAnsi"/>
          <w:noProof/>
        </w:rPr>
      </w:pPr>
    </w:p>
    <w:p w:rsidR="00F3321C" w:rsidRPr="00BF5ECA" w:rsidRDefault="00F3321C" w:rsidP="00F3321C">
      <w:pPr>
        <w:spacing w:after="0" w:line="240" w:lineRule="auto"/>
        <w:jc w:val="both"/>
        <w:rPr>
          <w:rFonts w:cstheme="minorHAnsi"/>
          <w:noProof/>
        </w:rPr>
      </w:pPr>
      <w:r w:rsidRPr="00BF5ECA">
        <w:rPr>
          <w:rFonts w:cstheme="minorHAnsi"/>
          <w:noProof/>
        </w:rPr>
        <w:t>Lumb,W.V and Jones,E.W.(1973), Veterinary Anaethesia; Jayathangaraj, M.G; Raman, M; Gomathinayagram, S and Leela, V (2006), Felid profile for Zoo Veterinarians; Pathak, S.C, (2003), Restrain and chemical immobilization of Elephants; Meyer Jones, L; Booth, Nicholas, h and Mc Donald; Lesline, E (1977), Veterinary Pharmacology and Therapeutics; Fowler, Murray E and Miller, R.Eric (2003), Zoo and Wild Animal Medicine; Das,A; Saini, M; Dutta, N; Sharma, K; Saha, S.K; Das, B.C; Swarup,D; Sharma, A.K; (2013), Standardization of Animal Diet in Indian Zoos.</w:t>
      </w:r>
    </w:p>
    <w:p w:rsidR="00F3321C" w:rsidRDefault="00F3321C"/>
    <w:sectPr w:rsidR="00F3321C" w:rsidSect="000D0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CAE"/>
    <w:multiLevelType w:val="hybridMultilevel"/>
    <w:tmpl w:val="56B4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2E6673"/>
    <w:rsid w:val="000D0E98"/>
    <w:rsid w:val="002E6673"/>
    <w:rsid w:val="00AD1490"/>
    <w:rsid w:val="00C75272"/>
    <w:rsid w:val="00F332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73"/>
    <w:rPr>
      <w:rFonts w:ascii="Tahoma" w:hAnsi="Tahoma" w:cs="Tahoma"/>
      <w:sz w:val="16"/>
      <w:szCs w:val="16"/>
    </w:rPr>
  </w:style>
  <w:style w:type="paragraph" w:styleId="ListParagraph">
    <w:name w:val="List Paragraph"/>
    <w:basedOn w:val="Normal"/>
    <w:uiPriority w:val="34"/>
    <w:qFormat/>
    <w:rsid w:val="00AD1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2017-06-27T14:37:00Z</dcterms:created>
  <dcterms:modified xsi:type="dcterms:W3CDTF">2017-06-27T14:43:00Z</dcterms:modified>
</cp:coreProperties>
</file>